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9020D">
      <w:pPr>
        <w:keepNext w:val="0"/>
        <w:keepLines w:val="0"/>
        <w:pageBreakBefore w:val="0"/>
        <w:widowControl w:val="0"/>
        <w:kinsoku/>
        <w:wordWrap/>
        <w:overflowPunct/>
        <w:topLinePunct w:val="0"/>
        <w:autoSpaceDE/>
        <w:autoSpaceDN/>
        <w:bidi w:val="0"/>
        <w:adjustRightInd/>
        <w:snapToGrid/>
        <w:spacing w:line="700" w:lineRule="exact"/>
        <w:jc w:val="both"/>
        <w:textAlignment w:val="auto"/>
        <w:outlineLvl w:val="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458E1048">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36"/>
          <w:szCs w:val="36"/>
        </w:rPr>
      </w:pPr>
      <w:bookmarkStart w:id="0" w:name="_GoBack"/>
      <w:r>
        <w:rPr>
          <w:rFonts w:hint="eastAsia" w:ascii="方正小标宋简体" w:hAnsi="方正小标宋简体" w:eastAsia="方正小标宋简体" w:cs="方正小标宋简体"/>
          <w:sz w:val="44"/>
          <w:szCs w:val="44"/>
          <w:lang w:val="en-US" w:eastAsia="zh-CN"/>
        </w:rPr>
        <w:t>市场化企业信用评价案例申报表</w:t>
      </w:r>
      <w:bookmarkEnd w:id="0"/>
    </w:p>
    <w:tbl>
      <w:tblPr>
        <w:tblStyle w:val="14"/>
        <w:tblpPr w:leftFromText="180" w:rightFromText="180" w:vertAnchor="text" w:horzAnchor="page" w:tblpX="1430" w:tblpY="310"/>
        <w:tblOverlap w:val="never"/>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2410"/>
        <w:gridCol w:w="2459"/>
        <w:gridCol w:w="2590"/>
      </w:tblGrid>
      <w:tr w14:paraId="3501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10" w:type="dxa"/>
            <w:vAlign w:val="center"/>
          </w:tcPr>
          <w:p w14:paraId="7C6B0242">
            <w:pPr>
              <w:widowControl w:val="0"/>
              <w:wordWrap/>
              <w:adjustRightInd/>
              <w:snapToGrid/>
              <w:spacing w:line="560" w:lineRule="exact"/>
              <w:jc w:val="center"/>
              <w:textAlignment w:val="auto"/>
              <w:rPr>
                <w:rFonts w:hint="eastAsia" w:ascii="黑体" w:hAnsi="黑体" w:eastAsia="黑体" w:cs="黑体"/>
                <w:kern w:val="0"/>
                <w:sz w:val="28"/>
                <w:szCs w:val="28"/>
              </w:rPr>
            </w:pPr>
            <w:r>
              <w:rPr>
                <w:rFonts w:hint="eastAsia" w:ascii="黑体" w:hAnsi="黑体" w:eastAsia="黑体" w:cs="黑体"/>
                <w:kern w:val="0"/>
                <w:sz w:val="28"/>
                <w:szCs w:val="28"/>
                <w:lang w:val="en-US" w:eastAsia="zh-CN"/>
              </w:rPr>
              <w:t>单位全称</w:t>
            </w:r>
          </w:p>
        </w:tc>
        <w:tc>
          <w:tcPr>
            <w:tcW w:w="7459" w:type="dxa"/>
            <w:gridSpan w:val="3"/>
            <w:vAlign w:val="center"/>
          </w:tcPr>
          <w:p w14:paraId="3725B433">
            <w:pPr>
              <w:widowControl w:val="0"/>
              <w:wordWrap/>
              <w:adjustRightInd/>
              <w:snapToGrid/>
              <w:spacing w:line="560" w:lineRule="exact"/>
              <w:jc w:val="both"/>
              <w:textAlignment w:val="auto"/>
              <w:rPr>
                <w:rFonts w:hint="eastAsia" w:ascii="仿宋_GB2312" w:hAnsi="仿宋_GB2312" w:eastAsia="仿宋_GB2312" w:cs="仿宋_GB2312"/>
                <w:kern w:val="0"/>
                <w:sz w:val="28"/>
                <w:szCs w:val="28"/>
              </w:rPr>
            </w:pPr>
          </w:p>
        </w:tc>
      </w:tr>
      <w:tr w14:paraId="281F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10" w:type="dxa"/>
            <w:vAlign w:val="center"/>
          </w:tcPr>
          <w:p w14:paraId="5B762E65">
            <w:pPr>
              <w:widowControl w:val="0"/>
              <w:wordWrap/>
              <w:adjustRightInd/>
              <w:snapToGrid/>
              <w:spacing w:line="560" w:lineRule="exact"/>
              <w:jc w:val="center"/>
              <w:textAlignment w:val="auto"/>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单位地址</w:t>
            </w:r>
          </w:p>
        </w:tc>
        <w:tc>
          <w:tcPr>
            <w:tcW w:w="7459" w:type="dxa"/>
            <w:gridSpan w:val="3"/>
            <w:vAlign w:val="center"/>
          </w:tcPr>
          <w:p w14:paraId="2310DB7D">
            <w:pPr>
              <w:widowControl w:val="0"/>
              <w:wordWrap/>
              <w:adjustRightInd/>
              <w:snapToGrid/>
              <w:spacing w:line="560" w:lineRule="exact"/>
              <w:jc w:val="both"/>
              <w:textAlignment w:val="auto"/>
              <w:rPr>
                <w:rFonts w:hint="eastAsia" w:ascii="仿宋_GB2312" w:hAnsi="仿宋_GB2312" w:eastAsia="仿宋_GB2312" w:cs="仿宋_GB2312"/>
                <w:kern w:val="0"/>
                <w:sz w:val="28"/>
                <w:szCs w:val="28"/>
              </w:rPr>
            </w:pPr>
          </w:p>
        </w:tc>
      </w:tr>
      <w:tr w14:paraId="773C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10" w:type="dxa"/>
            <w:vAlign w:val="center"/>
          </w:tcPr>
          <w:p w14:paraId="0A080AE3">
            <w:pPr>
              <w:widowControl w:val="0"/>
              <w:wordWrap/>
              <w:adjustRightInd/>
              <w:snapToGrid/>
              <w:spacing w:line="560" w:lineRule="exact"/>
              <w:jc w:val="center"/>
              <w:textAlignment w:val="auto"/>
              <w:rPr>
                <w:rFonts w:hint="eastAsia" w:ascii="黑体" w:hAnsi="黑体" w:eastAsia="黑体" w:cs="黑体"/>
                <w:kern w:val="0"/>
                <w:sz w:val="28"/>
                <w:szCs w:val="28"/>
              </w:rPr>
            </w:pPr>
            <w:r>
              <w:rPr>
                <w:rFonts w:hint="eastAsia" w:ascii="黑体" w:hAnsi="黑体" w:eastAsia="黑体" w:cs="黑体"/>
                <w:kern w:val="0"/>
                <w:sz w:val="28"/>
                <w:szCs w:val="28"/>
                <w:lang w:val="en-US" w:eastAsia="zh-CN"/>
              </w:rPr>
              <w:t>法定代表人</w:t>
            </w:r>
          </w:p>
        </w:tc>
        <w:tc>
          <w:tcPr>
            <w:tcW w:w="2410" w:type="dxa"/>
            <w:vAlign w:val="center"/>
          </w:tcPr>
          <w:p w14:paraId="6CB0D5EE">
            <w:pPr>
              <w:widowControl w:val="0"/>
              <w:wordWrap/>
              <w:adjustRightInd/>
              <w:snapToGrid/>
              <w:spacing w:line="560" w:lineRule="exact"/>
              <w:jc w:val="both"/>
              <w:textAlignment w:val="auto"/>
              <w:rPr>
                <w:rFonts w:hint="eastAsia" w:ascii="仿宋_GB2312" w:hAnsi="仿宋_GB2312" w:eastAsia="仿宋_GB2312" w:cs="仿宋_GB2312"/>
                <w:kern w:val="0"/>
                <w:sz w:val="28"/>
                <w:szCs w:val="28"/>
              </w:rPr>
            </w:pPr>
          </w:p>
        </w:tc>
        <w:tc>
          <w:tcPr>
            <w:tcW w:w="2459" w:type="dxa"/>
            <w:vAlign w:val="center"/>
          </w:tcPr>
          <w:p w14:paraId="20B1B326">
            <w:pPr>
              <w:widowControl w:val="0"/>
              <w:wordWrap/>
              <w:adjustRightInd/>
              <w:snapToGrid/>
              <w:spacing w:line="560" w:lineRule="exact"/>
              <w:jc w:val="both"/>
              <w:textAlignment w:val="auto"/>
              <w:rPr>
                <w:rFonts w:hint="eastAsia" w:ascii="黑体" w:hAnsi="黑体" w:eastAsia="黑体" w:cs="黑体"/>
                <w:kern w:val="0"/>
                <w:sz w:val="28"/>
                <w:szCs w:val="28"/>
              </w:rPr>
            </w:pPr>
            <w:r>
              <w:rPr>
                <w:rFonts w:hint="eastAsia" w:ascii="黑体" w:hAnsi="黑体" w:eastAsia="黑体" w:cs="黑体"/>
                <w:kern w:val="0"/>
                <w:sz w:val="28"/>
                <w:szCs w:val="28"/>
                <w:lang w:val="en-US" w:eastAsia="zh-CN"/>
              </w:rPr>
              <w:t>统一社会信用代码</w:t>
            </w:r>
          </w:p>
        </w:tc>
        <w:tc>
          <w:tcPr>
            <w:tcW w:w="2590" w:type="dxa"/>
            <w:vAlign w:val="center"/>
          </w:tcPr>
          <w:p w14:paraId="3618C9AF">
            <w:pPr>
              <w:widowControl w:val="0"/>
              <w:wordWrap/>
              <w:adjustRightInd/>
              <w:snapToGrid/>
              <w:spacing w:line="560" w:lineRule="exact"/>
              <w:jc w:val="both"/>
              <w:textAlignment w:val="auto"/>
              <w:rPr>
                <w:rFonts w:hint="eastAsia" w:ascii="仿宋_GB2312" w:hAnsi="仿宋_GB2312" w:eastAsia="仿宋_GB2312" w:cs="仿宋_GB2312"/>
                <w:kern w:val="0"/>
                <w:sz w:val="28"/>
                <w:szCs w:val="28"/>
              </w:rPr>
            </w:pPr>
          </w:p>
        </w:tc>
      </w:tr>
      <w:tr w14:paraId="5F33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10" w:type="dxa"/>
            <w:vAlign w:val="center"/>
          </w:tcPr>
          <w:p w14:paraId="136C42D7">
            <w:pPr>
              <w:widowControl w:val="0"/>
              <w:wordWrap/>
              <w:adjustRightInd/>
              <w:snapToGrid/>
              <w:spacing w:line="560" w:lineRule="exact"/>
              <w:jc w:val="center"/>
              <w:textAlignment w:val="auto"/>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联系人</w:t>
            </w:r>
          </w:p>
        </w:tc>
        <w:tc>
          <w:tcPr>
            <w:tcW w:w="2410" w:type="dxa"/>
            <w:vAlign w:val="center"/>
          </w:tcPr>
          <w:p w14:paraId="49217AD5">
            <w:pPr>
              <w:widowControl w:val="0"/>
              <w:wordWrap/>
              <w:adjustRightInd/>
              <w:snapToGrid/>
              <w:spacing w:line="560" w:lineRule="exact"/>
              <w:jc w:val="both"/>
              <w:textAlignment w:val="auto"/>
              <w:rPr>
                <w:rFonts w:hint="eastAsia" w:ascii="仿宋_GB2312" w:hAnsi="仿宋_GB2312" w:eastAsia="仿宋_GB2312" w:cs="仿宋_GB2312"/>
                <w:kern w:val="0"/>
                <w:sz w:val="28"/>
                <w:szCs w:val="28"/>
              </w:rPr>
            </w:pPr>
          </w:p>
        </w:tc>
        <w:tc>
          <w:tcPr>
            <w:tcW w:w="2459" w:type="dxa"/>
            <w:vAlign w:val="center"/>
          </w:tcPr>
          <w:p w14:paraId="24867038">
            <w:pPr>
              <w:widowControl w:val="0"/>
              <w:wordWrap/>
              <w:adjustRightInd/>
              <w:snapToGrid/>
              <w:spacing w:line="560" w:lineRule="exact"/>
              <w:jc w:val="both"/>
              <w:textAlignment w:val="auto"/>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联系人电话</w:t>
            </w:r>
          </w:p>
        </w:tc>
        <w:tc>
          <w:tcPr>
            <w:tcW w:w="2590" w:type="dxa"/>
            <w:vAlign w:val="center"/>
          </w:tcPr>
          <w:p w14:paraId="76B77826">
            <w:pPr>
              <w:widowControl w:val="0"/>
              <w:wordWrap/>
              <w:adjustRightInd/>
              <w:snapToGrid/>
              <w:spacing w:line="560" w:lineRule="exact"/>
              <w:jc w:val="both"/>
              <w:textAlignment w:val="auto"/>
              <w:rPr>
                <w:rFonts w:hint="eastAsia" w:ascii="仿宋_GB2312" w:hAnsi="仿宋_GB2312" w:eastAsia="仿宋_GB2312" w:cs="仿宋_GB2312"/>
                <w:kern w:val="0"/>
                <w:sz w:val="28"/>
                <w:szCs w:val="28"/>
              </w:rPr>
            </w:pPr>
          </w:p>
        </w:tc>
      </w:tr>
      <w:tr w14:paraId="306D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710" w:type="dxa"/>
            <w:vAlign w:val="center"/>
          </w:tcPr>
          <w:p w14:paraId="7D72747F">
            <w:pPr>
              <w:widowControl w:val="0"/>
              <w:wordWrap/>
              <w:adjustRightInd/>
              <w:snapToGrid/>
              <w:spacing w:line="560" w:lineRule="exact"/>
              <w:jc w:val="center"/>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val="en-US" w:eastAsia="zh-CN"/>
              </w:rPr>
              <w:t>联系人邮箱</w:t>
            </w:r>
          </w:p>
        </w:tc>
        <w:tc>
          <w:tcPr>
            <w:tcW w:w="7459" w:type="dxa"/>
            <w:gridSpan w:val="3"/>
            <w:vAlign w:val="center"/>
          </w:tcPr>
          <w:p w14:paraId="3F7E74FA">
            <w:pPr>
              <w:widowControl w:val="0"/>
              <w:wordWrap/>
              <w:adjustRightInd/>
              <w:snapToGrid/>
              <w:spacing w:line="560" w:lineRule="exact"/>
              <w:jc w:val="both"/>
              <w:textAlignment w:val="auto"/>
              <w:rPr>
                <w:rFonts w:hint="eastAsia" w:ascii="仿宋_GB2312" w:hAnsi="仿宋_GB2312" w:eastAsia="仿宋_GB2312" w:cs="仿宋_GB2312"/>
                <w:kern w:val="0"/>
                <w:sz w:val="28"/>
                <w:szCs w:val="28"/>
              </w:rPr>
            </w:pPr>
          </w:p>
        </w:tc>
      </w:tr>
      <w:tr w14:paraId="4791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710" w:type="dxa"/>
            <w:vAlign w:val="center"/>
          </w:tcPr>
          <w:p w14:paraId="421B8E48">
            <w:pPr>
              <w:widowControl w:val="0"/>
              <w:wordWrap/>
              <w:adjustRightInd/>
              <w:snapToGrid/>
              <w:spacing w:line="560" w:lineRule="exact"/>
              <w:jc w:val="center"/>
              <w:textAlignment w:val="auto"/>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申报主体</w:t>
            </w:r>
          </w:p>
          <w:p w14:paraId="128AF58E">
            <w:pPr>
              <w:widowControl w:val="0"/>
              <w:wordWrap/>
              <w:adjustRightInd/>
              <w:snapToGrid/>
              <w:spacing w:line="560" w:lineRule="exact"/>
              <w:jc w:val="center"/>
              <w:textAlignment w:val="auto"/>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类别</w:t>
            </w:r>
          </w:p>
        </w:tc>
        <w:tc>
          <w:tcPr>
            <w:tcW w:w="7459" w:type="dxa"/>
            <w:gridSpan w:val="3"/>
            <w:vAlign w:val="top"/>
          </w:tcPr>
          <w:p w14:paraId="3B4009CD">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仿宋_GB2312" w:hAnsi="仿宋_GB2312" w:eastAsia="方正仿宋_GBK" w:cs="仿宋_GB2312"/>
                <w:kern w:val="0"/>
                <w:sz w:val="28"/>
                <w:szCs w:val="28"/>
                <w:lang w:val="en-US" w:eastAsia="zh-CN"/>
              </w:rPr>
            </w:pPr>
            <w:r>
              <w:rPr>
                <w:rFonts w:hint="eastAsia" w:ascii="仿宋_GB2312" w:hAnsi="仿宋_GB2312" w:eastAsia="方正仿宋_GBK" w:cs="仿宋_GB2312"/>
                <w:kern w:val="0"/>
                <w:sz w:val="28"/>
                <w:szCs w:val="28"/>
                <w:lang w:val="en-US" w:eastAsia="zh-CN"/>
              </w:rPr>
              <w:t>（请勾选）</w:t>
            </w:r>
          </w:p>
          <w:p w14:paraId="5C2AA962">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仿宋_GB2312" w:hAnsi="仿宋_GB2312" w:eastAsia="方正仿宋_GBK" w:cs="仿宋_GB2312"/>
                <w:kern w:val="0"/>
                <w:sz w:val="28"/>
                <w:szCs w:val="28"/>
                <w:lang w:val="en-US" w:eastAsia="zh-CN"/>
              </w:rPr>
            </w:pPr>
            <w:r>
              <w:rPr>
                <w:rFonts w:hint="eastAsia" w:ascii="仿宋_GB2312" w:hAnsi="仿宋_GB2312" w:eastAsia="方正仿宋_GBK"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征信机构</w:t>
            </w:r>
            <w:r>
              <w:rPr>
                <w:rFonts w:hint="eastAsia" w:ascii="仿宋_GB2312" w:hAnsi="仿宋_GB2312" w:eastAsia="方正仿宋_GBK" w:cs="仿宋_GB2312"/>
                <w:kern w:val="0"/>
                <w:sz w:val="28"/>
                <w:szCs w:val="28"/>
                <w:lang w:val="en-US" w:eastAsia="zh-CN"/>
              </w:rPr>
              <w:t xml:space="preserve">    </w:t>
            </w:r>
            <w:r>
              <w:rPr>
                <w:rFonts w:hint="eastAsia" w:ascii="仿宋_GB2312" w:hAnsi="仿宋_GB2312" w:eastAsia="方正仿宋_GBK"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信用评级机构</w:t>
            </w:r>
            <w:r>
              <w:rPr>
                <w:rFonts w:hint="eastAsia" w:ascii="仿宋_GB2312" w:hAnsi="仿宋_GB2312" w:eastAsia="方正仿宋_GBK" w:cs="仿宋_GB2312"/>
                <w:kern w:val="0"/>
                <w:sz w:val="28"/>
                <w:szCs w:val="28"/>
                <w:lang w:val="en-US" w:eastAsia="zh-CN"/>
              </w:rPr>
              <w:t xml:space="preserve">    </w:t>
            </w:r>
            <w:r>
              <w:rPr>
                <w:rFonts w:hint="eastAsia" w:ascii="仿宋_GB2312" w:hAnsi="仿宋_GB2312" w:eastAsia="方正仿宋_GBK" w:cs="仿宋_GB2312"/>
                <w:kern w:val="0"/>
                <w:sz w:val="28"/>
                <w:szCs w:val="28"/>
                <w:lang w:val="en-US" w:eastAsia="zh-CN"/>
              </w:rPr>
              <w:sym w:font="Wingdings 2" w:char="00A3"/>
            </w:r>
            <w:r>
              <w:rPr>
                <w:rFonts w:hint="eastAsia" w:ascii="仿宋_GB2312" w:hAnsi="仿宋_GB2312" w:eastAsia="仿宋_GB2312" w:cs="仿宋_GB2312"/>
                <w:kern w:val="0"/>
                <w:sz w:val="28"/>
                <w:szCs w:val="28"/>
                <w:lang w:val="en-US" w:eastAsia="zh-CN"/>
              </w:rPr>
              <w:t>行业协会商会</w:t>
            </w:r>
          </w:p>
        </w:tc>
      </w:tr>
      <w:tr w14:paraId="0196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1710" w:type="dxa"/>
            <w:vAlign w:val="center"/>
          </w:tcPr>
          <w:p w14:paraId="2C41C364">
            <w:pPr>
              <w:widowControl w:val="0"/>
              <w:wordWrap/>
              <w:adjustRightInd/>
              <w:snapToGrid/>
              <w:spacing w:line="560" w:lineRule="exact"/>
              <w:jc w:val="center"/>
              <w:textAlignment w:val="auto"/>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单位简介</w:t>
            </w:r>
          </w:p>
        </w:tc>
        <w:tc>
          <w:tcPr>
            <w:tcW w:w="7459" w:type="dxa"/>
            <w:gridSpan w:val="3"/>
            <w:vAlign w:val="top"/>
          </w:tcPr>
          <w:p w14:paraId="3E1F5A2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简要介绍申报单位有关情况，不超过500字</w:t>
            </w:r>
            <w:r>
              <w:rPr>
                <w:rFonts w:hint="eastAsia" w:ascii="仿宋_GB2312" w:hAnsi="仿宋_GB2312" w:eastAsia="仿宋_GB2312" w:cs="仿宋_GB2312"/>
                <w:kern w:val="0"/>
                <w:sz w:val="28"/>
                <w:szCs w:val="28"/>
                <w:lang w:eastAsia="zh-CN"/>
              </w:rPr>
              <w:t>）</w:t>
            </w:r>
          </w:p>
          <w:p w14:paraId="55BA8F2E">
            <w:pPr>
              <w:widowControl w:val="0"/>
              <w:wordWrap/>
              <w:adjustRightInd/>
              <w:snapToGrid/>
              <w:spacing w:line="560" w:lineRule="exact"/>
              <w:jc w:val="both"/>
              <w:textAlignment w:val="auto"/>
              <w:rPr>
                <w:rFonts w:hint="eastAsia" w:ascii="仿宋_GB2312" w:hAnsi="仿宋_GB2312" w:eastAsia="方正仿宋_GBK" w:cs="仿宋_GB2312"/>
                <w:kern w:val="0"/>
                <w:sz w:val="28"/>
                <w:szCs w:val="28"/>
                <w:lang w:eastAsia="zh-CN"/>
              </w:rPr>
            </w:pPr>
          </w:p>
          <w:p w14:paraId="254D9E16">
            <w:pPr>
              <w:widowControl w:val="0"/>
              <w:wordWrap/>
              <w:adjustRightInd/>
              <w:snapToGrid/>
              <w:spacing w:line="560" w:lineRule="exact"/>
              <w:jc w:val="both"/>
              <w:textAlignment w:val="auto"/>
              <w:rPr>
                <w:rFonts w:hint="eastAsia" w:ascii="仿宋_GB2312" w:hAnsi="仿宋_GB2312" w:eastAsia="方正仿宋_GBK" w:cs="仿宋_GB2312"/>
                <w:kern w:val="0"/>
                <w:sz w:val="28"/>
                <w:szCs w:val="28"/>
                <w:lang w:eastAsia="zh-CN"/>
              </w:rPr>
            </w:pPr>
          </w:p>
          <w:p w14:paraId="5FE30B00">
            <w:pPr>
              <w:widowControl w:val="0"/>
              <w:wordWrap/>
              <w:adjustRightInd/>
              <w:snapToGrid/>
              <w:spacing w:line="560" w:lineRule="exact"/>
              <w:jc w:val="both"/>
              <w:textAlignment w:val="auto"/>
              <w:rPr>
                <w:rFonts w:hint="eastAsia" w:ascii="仿宋_GB2312" w:hAnsi="仿宋_GB2312" w:eastAsia="方正仿宋_GBK" w:cs="仿宋_GB2312"/>
                <w:kern w:val="0"/>
                <w:sz w:val="28"/>
                <w:szCs w:val="28"/>
                <w:lang w:eastAsia="zh-CN"/>
              </w:rPr>
            </w:pPr>
          </w:p>
          <w:p w14:paraId="3168C0D3">
            <w:pPr>
              <w:widowControl w:val="0"/>
              <w:wordWrap/>
              <w:adjustRightInd/>
              <w:snapToGrid/>
              <w:spacing w:line="560" w:lineRule="exact"/>
              <w:jc w:val="both"/>
              <w:textAlignment w:val="auto"/>
              <w:rPr>
                <w:rFonts w:hint="eastAsia" w:ascii="仿宋_GB2312" w:hAnsi="仿宋_GB2312" w:eastAsia="方正仿宋_GBK" w:cs="仿宋_GB2312"/>
                <w:kern w:val="0"/>
                <w:sz w:val="28"/>
                <w:szCs w:val="28"/>
                <w:lang w:eastAsia="zh-CN"/>
              </w:rPr>
            </w:pPr>
          </w:p>
        </w:tc>
      </w:tr>
      <w:tr w14:paraId="1E82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atLeast"/>
        </w:trPr>
        <w:tc>
          <w:tcPr>
            <w:tcW w:w="1710" w:type="dxa"/>
            <w:vAlign w:val="center"/>
          </w:tcPr>
          <w:p w14:paraId="327E28AF">
            <w:pPr>
              <w:widowControl w:val="0"/>
              <w:wordWrap/>
              <w:adjustRightInd/>
              <w:snapToGrid/>
              <w:spacing w:line="560" w:lineRule="exact"/>
              <w:jc w:val="center"/>
              <w:textAlignment w:val="auto"/>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业务合规</w:t>
            </w:r>
          </w:p>
        </w:tc>
        <w:tc>
          <w:tcPr>
            <w:tcW w:w="7459" w:type="dxa"/>
            <w:gridSpan w:val="3"/>
            <w:vAlign w:val="top"/>
          </w:tcPr>
          <w:p w14:paraId="767F335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请征信机构、信用评级机构逐一列明开展企业信用评价业务所具备的相关资格资质，并提供相关资格资质材料原件扫描件；请行业协会商会列明对业内企业开展信用评价的政策法规文件依据，并提供行业主管部门的指导性文件或相关证明材料原件扫描件</w:t>
            </w:r>
            <w:r>
              <w:rPr>
                <w:rFonts w:hint="eastAsia" w:ascii="仿宋_GB2312" w:hAnsi="仿宋_GB2312" w:eastAsia="仿宋_GB2312" w:cs="仿宋_GB2312"/>
                <w:kern w:val="0"/>
                <w:sz w:val="28"/>
                <w:szCs w:val="28"/>
                <w:lang w:eastAsia="zh-CN"/>
              </w:rPr>
              <w:t>）</w:t>
            </w:r>
          </w:p>
          <w:p w14:paraId="0442C1E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方正仿宋_GBK" w:cs="仿宋_GB2312"/>
                <w:kern w:val="0"/>
                <w:sz w:val="28"/>
                <w:szCs w:val="28"/>
                <w:lang w:eastAsia="zh-CN"/>
              </w:rPr>
            </w:pPr>
          </w:p>
          <w:p w14:paraId="39E0CC7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方正仿宋_GBK" w:cs="仿宋_GB2312"/>
                <w:kern w:val="0"/>
                <w:sz w:val="28"/>
                <w:szCs w:val="28"/>
                <w:lang w:eastAsia="zh-CN"/>
              </w:rPr>
            </w:pPr>
          </w:p>
          <w:p w14:paraId="3238AD7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方正仿宋_GBK" w:cs="仿宋_GB2312"/>
                <w:kern w:val="0"/>
                <w:sz w:val="28"/>
                <w:szCs w:val="28"/>
                <w:lang w:eastAsia="zh-CN"/>
              </w:rPr>
            </w:pPr>
          </w:p>
        </w:tc>
      </w:tr>
      <w:tr w14:paraId="3439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4" w:hRule="atLeast"/>
        </w:trPr>
        <w:tc>
          <w:tcPr>
            <w:tcW w:w="1710" w:type="dxa"/>
            <w:vAlign w:val="center"/>
          </w:tcPr>
          <w:p w14:paraId="5B2164B8">
            <w:pPr>
              <w:widowControl w:val="0"/>
              <w:wordWrap/>
              <w:adjustRightInd/>
              <w:snapToGrid/>
              <w:spacing w:line="560" w:lineRule="exact"/>
              <w:jc w:val="center"/>
              <w:textAlignment w:val="auto"/>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案例介绍</w:t>
            </w:r>
          </w:p>
          <w:p w14:paraId="229FB647">
            <w:pPr>
              <w:widowControl w:val="0"/>
              <w:wordWrap/>
              <w:adjustRightInd/>
              <w:snapToGrid/>
              <w:spacing w:line="560" w:lineRule="exact"/>
              <w:jc w:val="center"/>
              <w:textAlignment w:val="auto"/>
              <w:rPr>
                <w:rFonts w:hint="eastAsia" w:ascii="黑体" w:hAnsi="黑体" w:eastAsia="黑体" w:cs="黑体"/>
                <w:kern w:val="0"/>
                <w:sz w:val="28"/>
                <w:szCs w:val="28"/>
                <w:lang w:val="en-US" w:eastAsia="zh-CN"/>
              </w:rPr>
            </w:pPr>
          </w:p>
        </w:tc>
        <w:tc>
          <w:tcPr>
            <w:tcW w:w="7459" w:type="dxa"/>
            <w:gridSpan w:val="3"/>
            <w:vAlign w:val="top"/>
          </w:tcPr>
          <w:p w14:paraId="6083CDB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介绍案例的经验做法，包括评价目的、评价对象、评价指标、评价方法、评价数据采集调用机制、评价结果应用场景及成效、信息安全与主体权益保障机制等。相关补充材料或佐证材料可另附。若申报多个案例，请依次填写</w:t>
            </w:r>
            <w:r>
              <w:rPr>
                <w:rFonts w:hint="eastAsia" w:ascii="仿宋_GB2312" w:hAnsi="仿宋_GB2312" w:eastAsia="仿宋_GB2312" w:cs="仿宋_GB2312"/>
                <w:kern w:val="0"/>
                <w:sz w:val="28"/>
                <w:szCs w:val="28"/>
                <w:lang w:eastAsia="zh-CN"/>
              </w:rPr>
              <w:t>）</w:t>
            </w:r>
          </w:p>
          <w:p w14:paraId="3310630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kern w:val="0"/>
                <w:sz w:val="28"/>
                <w:szCs w:val="28"/>
                <w:lang w:eastAsia="zh-CN"/>
              </w:rPr>
            </w:pPr>
          </w:p>
          <w:p w14:paraId="133E543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案例名称1：</w:t>
            </w:r>
          </w:p>
          <w:p w14:paraId="4870FD0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kern w:val="0"/>
                <w:sz w:val="28"/>
                <w:szCs w:val="28"/>
                <w:lang w:val="en-US" w:eastAsia="zh-CN"/>
              </w:rPr>
            </w:pPr>
          </w:p>
          <w:p w14:paraId="01372E7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kern w:val="0"/>
                <w:sz w:val="28"/>
                <w:szCs w:val="28"/>
                <w:lang w:val="en-US" w:eastAsia="zh-CN"/>
              </w:rPr>
            </w:pPr>
          </w:p>
          <w:p w14:paraId="617D9F3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案例名称2：</w:t>
            </w:r>
          </w:p>
          <w:p w14:paraId="2686301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方正仿宋_GBK" w:cs="仿宋_GB2312"/>
                <w:kern w:val="0"/>
                <w:sz w:val="28"/>
                <w:szCs w:val="28"/>
                <w:lang w:val="en-US" w:eastAsia="zh-CN"/>
              </w:rPr>
            </w:pPr>
          </w:p>
          <w:p w14:paraId="4A5363C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方正仿宋_GBK" w:cs="仿宋_GB2312"/>
                <w:kern w:val="0"/>
                <w:sz w:val="28"/>
                <w:szCs w:val="28"/>
                <w:lang w:val="en-US" w:eastAsia="zh-CN"/>
              </w:rPr>
            </w:pPr>
            <w:r>
              <w:rPr>
                <w:rFonts w:hint="eastAsia" w:ascii="仿宋_GB2312" w:hAnsi="仿宋_GB2312" w:eastAsia="方正仿宋_GBK" w:cs="仿宋_GB2312"/>
                <w:kern w:val="0"/>
                <w:sz w:val="28"/>
                <w:szCs w:val="28"/>
                <w:lang w:val="en-US" w:eastAsia="zh-CN"/>
              </w:rPr>
              <w:t>...</w:t>
            </w:r>
          </w:p>
          <w:p w14:paraId="6FBA9DF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方正仿宋_GBK" w:cs="仿宋_GB2312"/>
                <w:kern w:val="0"/>
                <w:sz w:val="28"/>
                <w:szCs w:val="28"/>
                <w:lang w:val="en-US" w:eastAsia="zh-CN"/>
              </w:rPr>
            </w:pPr>
          </w:p>
        </w:tc>
      </w:tr>
      <w:tr w14:paraId="5DC9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trPr>
        <w:tc>
          <w:tcPr>
            <w:tcW w:w="1710" w:type="dxa"/>
            <w:vAlign w:val="center"/>
          </w:tcPr>
          <w:p w14:paraId="58C52F67">
            <w:pPr>
              <w:widowControl w:val="0"/>
              <w:wordWrap/>
              <w:adjustRightInd/>
              <w:snapToGrid/>
              <w:spacing w:line="560" w:lineRule="exact"/>
              <w:jc w:val="center"/>
              <w:textAlignment w:val="auto"/>
              <w:rPr>
                <w:rFonts w:hint="eastAsia" w:ascii="黑体" w:hAnsi="黑体" w:eastAsia="黑体" w:cs="黑体"/>
                <w:kern w:val="0"/>
                <w:sz w:val="28"/>
                <w:szCs w:val="28"/>
                <w:lang w:val="en-US" w:eastAsia="zh-CN"/>
              </w:rPr>
            </w:pPr>
            <w:r>
              <w:rPr>
                <w:rFonts w:hint="eastAsia" w:ascii="黑体" w:hAnsi="黑体" w:eastAsia="黑体" w:cs="黑体"/>
                <w:kern w:val="0"/>
                <w:sz w:val="28"/>
                <w:szCs w:val="28"/>
                <w:lang w:val="en-US" w:eastAsia="zh-CN"/>
              </w:rPr>
              <w:t>诚信承诺</w:t>
            </w:r>
          </w:p>
        </w:tc>
        <w:tc>
          <w:tcPr>
            <w:tcW w:w="7459" w:type="dxa"/>
            <w:gridSpan w:val="3"/>
            <w:vAlign w:val="top"/>
          </w:tcPr>
          <w:p w14:paraId="1A49DB46">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1.我单位自愿申请参加本次市场化企业信用评价案例征集评选活动，承诺符合活动通知文件中关于申报主体的各项条件要求。</w:t>
            </w:r>
          </w:p>
          <w:p w14:paraId="049B6569">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2.我单位承诺所填报和提交的材料、演示介绍的内容均合法、合规、真实、有效，不存在弄虚作假、夸大其词、抄袭冒用他人成果等情形。</w:t>
            </w:r>
          </w:p>
          <w:p w14:paraId="41B1BE84">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3.我单位若出现违反以上承诺事项的行为，自觉接受由此产生的法律责任和违诺失信责任。</w:t>
            </w:r>
          </w:p>
          <w:p w14:paraId="2424AE6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kern w:val="0"/>
                <w:sz w:val="28"/>
                <w:szCs w:val="28"/>
                <w:lang w:val="en-US" w:eastAsia="zh-CN"/>
              </w:rPr>
            </w:pPr>
          </w:p>
          <w:p w14:paraId="35D09653">
            <w:pPr>
              <w:widowControl w:val="0"/>
              <w:wordWrap/>
              <w:adjustRightInd/>
              <w:snapToGrid/>
              <w:spacing w:line="240" w:lineRule="auto"/>
              <w:jc w:val="both"/>
              <w:textAlignment w:val="auto"/>
              <w:rPr>
                <w:rFonts w:hint="eastAsia" w:ascii="仿宋_GB2312" w:hAnsi="仿宋_GB2312" w:eastAsia="仿宋_GB2312" w:cs="仿宋_GB2312"/>
                <w:kern w:val="0"/>
                <w:sz w:val="28"/>
                <w:szCs w:val="28"/>
                <w:lang w:val="en-US" w:eastAsia="zh-CN"/>
              </w:rPr>
            </w:pPr>
          </w:p>
          <w:p w14:paraId="1200455B">
            <w:pPr>
              <w:widowControl w:val="0"/>
              <w:wordWrap/>
              <w:adjustRightInd/>
              <w:snapToGrid/>
              <w:spacing w:line="240" w:lineRule="auto"/>
              <w:jc w:val="both"/>
              <w:textAlignment w:val="auto"/>
              <w:rPr>
                <w:rFonts w:hint="eastAsia" w:ascii="仿宋_GB2312" w:hAnsi="仿宋_GB2312" w:eastAsia="仿宋_GB2312" w:cs="仿宋_GB2312"/>
                <w:kern w:val="0"/>
                <w:sz w:val="28"/>
                <w:szCs w:val="28"/>
                <w:lang w:val="en-US" w:eastAsia="zh-CN"/>
              </w:rPr>
            </w:pPr>
          </w:p>
          <w:p w14:paraId="370C05C8">
            <w:pPr>
              <w:widowControl w:val="0"/>
              <w:wordWrap/>
              <w:adjustRightInd/>
              <w:snapToGrid/>
              <w:spacing w:line="560" w:lineRule="exact"/>
              <w:jc w:val="both"/>
              <w:textAlignment w:val="auto"/>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 xml:space="preserve">                </w:t>
            </w:r>
            <w:r>
              <w:rPr>
                <w:rFonts w:hint="eastAsia" w:ascii="仿宋_GB2312" w:hAnsi="仿宋_GB2312" w:cs="仿宋_GB2312"/>
                <w:kern w:val="0"/>
                <w:sz w:val="28"/>
                <w:szCs w:val="28"/>
                <w:lang w:val="en-US" w:eastAsia="zh-CN"/>
              </w:rPr>
              <w:t xml:space="preserve">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cs="仿宋_GB2312"/>
                <w:kern w:val="0"/>
                <w:sz w:val="28"/>
                <w:szCs w:val="28"/>
                <w:lang w:val="en-US" w:eastAsia="zh-CN"/>
              </w:rPr>
              <w:t>单位名称</w:t>
            </w:r>
            <w:r>
              <w:rPr>
                <w:rFonts w:hint="eastAsia" w:ascii="仿宋_GB2312" w:hAnsi="仿宋_GB2312" w:eastAsia="仿宋_GB2312" w:cs="仿宋_GB2312"/>
                <w:kern w:val="0"/>
                <w:sz w:val="28"/>
                <w:szCs w:val="28"/>
                <w:lang w:val="en-US" w:eastAsia="zh-CN"/>
              </w:rPr>
              <w:t xml:space="preserve">（盖章）：                        </w:t>
            </w:r>
            <w:r>
              <w:rPr>
                <w:rFonts w:hint="eastAsia" w:ascii="仿宋_GB2312" w:hAnsi="仿宋_GB2312" w:cs="仿宋_GB2312"/>
                <w:kern w:val="0"/>
                <w:sz w:val="28"/>
                <w:szCs w:val="28"/>
                <w:lang w:val="en-US" w:eastAsia="zh-CN"/>
              </w:rPr>
              <w:t xml:space="preserve">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cs="仿宋_GB2312"/>
                <w:kern w:val="0"/>
                <w:sz w:val="28"/>
                <w:szCs w:val="28"/>
                <w:lang w:val="en-US" w:eastAsia="zh-CN"/>
              </w:rPr>
              <w:t xml:space="preserve"> </w:t>
            </w:r>
            <w:r>
              <w:rPr>
                <w:rFonts w:hint="eastAsia" w:ascii="仿宋_GB2312" w:hAnsi="仿宋_GB2312" w:eastAsia="仿宋_GB2312" w:cs="仿宋_GB2312"/>
                <w:kern w:val="0"/>
                <w:sz w:val="28"/>
                <w:szCs w:val="28"/>
                <w:lang w:val="en-US" w:eastAsia="zh-CN"/>
              </w:rPr>
              <w:t xml:space="preserve">       </w:t>
            </w:r>
          </w:p>
          <w:p w14:paraId="28C7B5DB">
            <w:pPr>
              <w:widowControl w:val="0"/>
              <w:wordWrap/>
              <w:adjustRightInd/>
              <w:snapToGrid/>
              <w:spacing w:line="560" w:lineRule="exact"/>
              <w:jc w:val="both"/>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年   月   日</w:t>
            </w:r>
          </w:p>
          <w:p w14:paraId="7BEFD210">
            <w:pPr>
              <w:widowControl w:val="0"/>
              <w:wordWrap/>
              <w:adjustRightInd/>
              <w:snapToGrid/>
              <w:spacing w:line="560" w:lineRule="exact"/>
              <w:jc w:val="both"/>
              <w:textAlignment w:val="auto"/>
              <w:rPr>
                <w:rFonts w:hint="eastAsia" w:ascii="仿宋_GB2312" w:hAnsi="仿宋_GB2312" w:eastAsia="仿宋_GB2312" w:cs="仿宋_GB2312"/>
                <w:kern w:val="0"/>
                <w:sz w:val="28"/>
                <w:szCs w:val="28"/>
              </w:rPr>
            </w:pPr>
          </w:p>
        </w:tc>
      </w:tr>
    </w:tbl>
    <w:p w14:paraId="191A399B">
      <w:pPr>
        <w:widowControl w:val="0"/>
        <w:wordWrap/>
        <w:adjustRightInd/>
        <w:snapToGrid/>
        <w:spacing w:line="560" w:lineRule="exact"/>
        <w:ind w:firstLine="628" w:firstLineChars="200"/>
        <w:jc w:val="both"/>
        <w:textAlignment w:val="auto"/>
        <w:rPr>
          <w:rFonts w:hint="eastAsia" w:ascii="仿宋_GB2312" w:hAnsi="仿宋_GB2312" w:eastAsia="仿宋_GB2312" w:cs="仿宋_GB2312"/>
          <w:b w:val="0"/>
          <w:bCs/>
          <w:sz w:val="32"/>
          <w:szCs w:val="32"/>
        </w:rPr>
      </w:pPr>
    </w:p>
    <w:p w14:paraId="6D6EA163">
      <w:pPr>
        <w:rPr>
          <w:rFonts w:hint="eastAsia" w:ascii="黑体" w:hAnsi="黑体" w:eastAsia="黑体" w:cs="黑体"/>
          <w:sz w:val="32"/>
          <w:szCs w:val="32"/>
          <w:lang w:val="en-US" w:eastAsia="zh-CN"/>
        </w:rPr>
      </w:pPr>
    </w:p>
    <w:p w14:paraId="558A14A0">
      <w:pPr>
        <w:widowControl w:val="0"/>
        <w:wordWrap/>
        <w:adjustRightInd/>
        <w:snapToGrid/>
        <w:spacing w:line="560" w:lineRule="exact"/>
        <w:jc w:val="both"/>
        <w:textAlignment w:val="auto"/>
        <w:outlineLvl w:val="1"/>
        <w:rPr>
          <w:rFonts w:hint="eastAsia" w:ascii="仿宋_GB2312" w:hAnsi="仿宋_GB2312" w:cs="仿宋_GB2312"/>
          <w:sz w:val="32"/>
          <w:szCs w:val="32"/>
          <w:lang w:val="en-US" w:eastAsia="zh-CN"/>
        </w:rPr>
      </w:pPr>
    </w:p>
    <w:p w14:paraId="670AE7F5">
      <w:pPr>
        <w:rPr>
          <w:rFonts w:hint="eastAsia" w:ascii="仿宋_GB2312" w:hAnsi="仿宋_GB2312" w:cs="仿宋_GB2312"/>
          <w:sz w:val="32"/>
          <w:szCs w:val="32"/>
          <w:lang w:val="en-US" w:eastAsia="zh-CN"/>
        </w:rPr>
      </w:pPr>
    </w:p>
    <w:p w14:paraId="01777059">
      <w:pPr>
        <w:widowControl w:val="0"/>
        <w:wordWrap/>
        <w:adjustRightInd/>
        <w:snapToGrid/>
        <w:spacing w:line="560" w:lineRule="exact"/>
        <w:jc w:val="both"/>
        <w:textAlignment w:val="auto"/>
        <w:outlineLvl w:val="0"/>
        <w:rPr>
          <w:rFonts w:hint="eastAsia" w:ascii="黑体" w:hAnsi="黑体" w:eastAsia="黑体" w:cs="黑体"/>
          <w:sz w:val="32"/>
          <w:szCs w:val="32"/>
          <w:lang w:val="en-US" w:eastAsia="zh-CN"/>
        </w:rPr>
      </w:pPr>
    </w:p>
    <w:p w14:paraId="72FE173A">
      <w:pPr>
        <w:widowControl w:val="0"/>
        <w:wordWrap/>
        <w:adjustRightInd/>
        <w:snapToGrid/>
        <w:spacing w:line="560" w:lineRule="exact"/>
        <w:jc w:val="both"/>
        <w:textAlignment w:val="auto"/>
        <w:outlineLvl w:val="0"/>
        <w:rPr>
          <w:rFonts w:hint="eastAsia" w:ascii="仿宋_GB2312" w:hAnsi="仿宋_GB2312" w:cs="仿宋_GB2312"/>
          <w:sz w:val="32"/>
          <w:szCs w:val="32"/>
          <w:lang w:val="en-US" w:eastAsia="zh-CN"/>
        </w:rPr>
      </w:pPr>
    </w:p>
    <w:sectPr>
      <w:headerReference r:id="rId5" w:type="default"/>
      <w:footerReference r:id="rId6" w:type="default"/>
      <w:pgSz w:w="11906" w:h="16838"/>
      <w:pgMar w:top="1984" w:right="1474" w:bottom="2098" w:left="1587" w:header="851" w:footer="992" w:gutter="0"/>
      <w:pgNumType w:fmt="numberInDash"/>
      <w:cols w:space="720" w:num="1"/>
      <w:rtlGutter w:val="0"/>
      <w:docGrid w:type="linesAndChars" w:linePitch="589"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auto"/>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方正小标宋简体">
    <w:panose1 w:val="02000000000000000000"/>
    <w:charset w:val="86"/>
    <w:family w:val="auto"/>
    <w:pitch w:val="default"/>
    <w:sig w:usb0="A00002BF" w:usb1="184F6CFA" w:usb2="00000012"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BC970">
    <w:pPr>
      <w:pStyle w:val="10"/>
      <w:wordWrap w:val="0"/>
      <w:ind w:right="11"/>
      <w:jc w:val="right"/>
      <w:rPr>
        <w:rFonts w:hint="eastAsia" w:ascii="宋体" w:hAnsi="宋体" w:eastAsia="宋体" w:cs="宋体"/>
        <w:sz w:val="28"/>
        <w:szCs w:val="28"/>
      </w:rPr>
    </w:pPr>
    <w:r>
      <w:rPr>
        <w:rFonts w:ascii="Times New Roman" w:hAnsi="Times New Roman" w:eastAsia="仿宋_GB2312" w:cs="Times New Roman"/>
        <w:spacing w:val="-6"/>
        <w:kern w:val="2"/>
        <w:sz w:val="28"/>
        <w:szCs w:val="20"/>
        <w:lang w:val="en-US" w:eastAsia="zh-CN" w:bidi="ar-SA"/>
      </w:rPr>
      <mc:AlternateContent>
        <mc:Choice Requires="wps">
          <w:drawing>
            <wp:anchor distT="0" distB="0" distL="114300" distR="114300" simplePos="0" relativeHeight="251659264" behindDoc="0" locked="0" layoutInCell="1" allowOverlap="1">
              <wp:simplePos x="0" y="0"/>
              <wp:positionH relativeFrom="margin">
                <wp:posOffset>5030470</wp:posOffset>
              </wp:positionH>
              <wp:positionV relativeFrom="paragraph">
                <wp:posOffset>24130</wp:posOffset>
              </wp:positionV>
              <wp:extent cx="187960" cy="163830"/>
              <wp:effectExtent l="0" t="0" r="0" b="0"/>
              <wp:wrapNone/>
              <wp:docPr id="1" name="Quad Arrow 1025"/>
              <wp:cNvGraphicFramePr/>
              <a:graphic xmlns:a="http://schemas.openxmlformats.org/drawingml/2006/main">
                <a:graphicData uri="http://schemas.microsoft.com/office/word/2010/wordprocessingShape">
                  <wps:wsp>
                    <wps:cNvSpPr/>
                    <wps:spPr>
                      <a:xfrm>
                        <a:off x="0" y="0"/>
                        <a:ext cx="187960" cy="163830"/>
                      </a:xfrm>
                      <a:prstGeom prst="rect">
                        <a:avLst/>
                      </a:prstGeom>
                      <a:noFill/>
                      <a:ln>
                        <a:noFill/>
                      </a:ln>
                    </wps:spPr>
                    <wps:txbx>
                      <w:txbxContent>
                        <w:p w14:paraId="29E707B4">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lIns="0" tIns="0" rIns="0" bIns="0" upright="1"/>
                  </wps:wsp>
                </a:graphicData>
              </a:graphic>
            </wp:anchor>
          </w:drawing>
        </mc:Choice>
        <mc:Fallback>
          <w:pict>
            <v:rect id="Quad Arrow 1025" o:spid="_x0000_s1026" o:spt="1" style="position:absolute;left:0pt;margin-left:396.1pt;margin-top:1.9pt;height:12.9pt;width:14.8pt;mso-position-horizontal-relative:margin;z-index:251659264;mso-width-relative:page;mso-height-relative:page;" filled="f" stroked="f" coordsize="21600,21600" o:gfxdata="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M2Zt+2QAA&#10;AAgBAAAPAAAAAAAAAAEAIAAAACIAAABkcnMvZG93bnJldi54bWxQSwECFAAUAAAACACHTuJABZen&#10;IasBAABrAwAADgAAAAAAAAABACAAAAAoAQAAZHJzL2Uyb0RvYy54bWxQSwUGAAAAAAYABgBZAQAA&#10;RQUAAAAA&#10;">
              <v:fill on="f" focussize="0,0"/>
              <v:stroke on="f"/>
              <v:imagedata o:title=""/>
              <o:lock v:ext="edit" aspectratio="f"/>
              <v:textbox inset="0mm,0mm,0mm,0mm">
                <w:txbxContent>
                  <w:p w14:paraId="29E707B4">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353E6">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trackRevisions w:val="1"/>
  <w:documentProtection w:enforcement="0"/>
  <w:defaultTabStop w:val="720"/>
  <w:drawingGridHorizontalSpacing w:val="0"/>
  <w:drawingGridVerticalSpacing w:val="295"/>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iZWUzY2JiNTZjNzg0YzRhYmY5YzU2MjYyZGNkZjIifQ=="/>
  </w:docVars>
  <w:rsids>
    <w:rsidRoot w:val="00000000"/>
    <w:rsid w:val="00422118"/>
    <w:rsid w:val="005073DD"/>
    <w:rsid w:val="0064699D"/>
    <w:rsid w:val="00906E97"/>
    <w:rsid w:val="009D11F0"/>
    <w:rsid w:val="00A251FD"/>
    <w:rsid w:val="00AF7125"/>
    <w:rsid w:val="00E92517"/>
    <w:rsid w:val="0105427A"/>
    <w:rsid w:val="01212F5E"/>
    <w:rsid w:val="01254F15"/>
    <w:rsid w:val="012E33AC"/>
    <w:rsid w:val="01625537"/>
    <w:rsid w:val="0170606B"/>
    <w:rsid w:val="01A64605"/>
    <w:rsid w:val="01D60999"/>
    <w:rsid w:val="01FE0005"/>
    <w:rsid w:val="0208012A"/>
    <w:rsid w:val="022B3D4C"/>
    <w:rsid w:val="025505E0"/>
    <w:rsid w:val="029F5848"/>
    <w:rsid w:val="02BB23B0"/>
    <w:rsid w:val="02CB3CD9"/>
    <w:rsid w:val="02DC4E38"/>
    <w:rsid w:val="02F045E1"/>
    <w:rsid w:val="032C6195"/>
    <w:rsid w:val="03512780"/>
    <w:rsid w:val="03952BDD"/>
    <w:rsid w:val="03952D99"/>
    <w:rsid w:val="039D4E27"/>
    <w:rsid w:val="03FE427F"/>
    <w:rsid w:val="042E5439"/>
    <w:rsid w:val="04386F58"/>
    <w:rsid w:val="04470578"/>
    <w:rsid w:val="045115E5"/>
    <w:rsid w:val="045525AB"/>
    <w:rsid w:val="045C3FA1"/>
    <w:rsid w:val="04642850"/>
    <w:rsid w:val="04760923"/>
    <w:rsid w:val="04870B90"/>
    <w:rsid w:val="04887854"/>
    <w:rsid w:val="04BC0304"/>
    <w:rsid w:val="04BE57B9"/>
    <w:rsid w:val="04E0548A"/>
    <w:rsid w:val="04E92E1E"/>
    <w:rsid w:val="051540E9"/>
    <w:rsid w:val="05CF221D"/>
    <w:rsid w:val="05EC36BD"/>
    <w:rsid w:val="05ED2AD4"/>
    <w:rsid w:val="06101403"/>
    <w:rsid w:val="06161891"/>
    <w:rsid w:val="06194F0F"/>
    <w:rsid w:val="061D0ECC"/>
    <w:rsid w:val="061E165B"/>
    <w:rsid w:val="063126DF"/>
    <w:rsid w:val="068C4CD0"/>
    <w:rsid w:val="06AB6FA3"/>
    <w:rsid w:val="06CF4FCF"/>
    <w:rsid w:val="070A50A2"/>
    <w:rsid w:val="075E116E"/>
    <w:rsid w:val="075E591F"/>
    <w:rsid w:val="07AB62D4"/>
    <w:rsid w:val="08051B8E"/>
    <w:rsid w:val="08186EF6"/>
    <w:rsid w:val="0821215E"/>
    <w:rsid w:val="08273E2F"/>
    <w:rsid w:val="083128C3"/>
    <w:rsid w:val="084724A0"/>
    <w:rsid w:val="086B7150"/>
    <w:rsid w:val="086F08F6"/>
    <w:rsid w:val="08BF681D"/>
    <w:rsid w:val="08C4613C"/>
    <w:rsid w:val="08F35417"/>
    <w:rsid w:val="08F84B6C"/>
    <w:rsid w:val="0918188E"/>
    <w:rsid w:val="09387C9B"/>
    <w:rsid w:val="093E1F45"/>
    <w:rsid w:val="09B87C23"/>
    <w:rsid w:val="09DB2363"/>
    <w:rsid w:val="09F75654"/>
    <w:rsid w:val="0A055295"/>
    <w:rsid w:val="0A1C0751"/>
    <w:rsid w:val="0A345CBA"/>
    <w:rsid w:val="0A4D5795"/>
    <w:rsid w:val="0A4E09EF"/>
    <w:rsid w:val="0A7D5943"/>
    <w:rsid w:val="0A7E3A3F"/>
    <w:rsid w:val="0A907B18"/>
    <w:rsid w:val="0AA3122F"/>
    <w:rsid w:val="0ACE5D02"/>
    <w:rsid w:val="0AD84D58"/>
    <w:rsid w:val="0AD85D78"/>
    <w:rsid w:val="0AE82E64"/>
    <w:rsid w:val="0AF60824"/>
    <w:rsid w:val="0AF66A30"/>
    <w:rsid w:val="0AF94AC6"/>
    <w:rsid w:val="0AFF5641"/>
    <w:rsid w:val="0B064758"/>
    <w:rsid w:val="0B0B22C6"/>
    <w:rsid w:val="0BA41465"/>
    <w:rsid w:val="0BB26606"/>
    <w:rsid w:val="0BEA0BC4"/>
    <w:rsid w:val="0C256625"/>
    <w:rsid w:val="0C321E32"/>
    <w:rsid w:val="0C40331A"/>
    <w:rsid w:val="0C434903"/>
    <w:rsid w:val="0C62419B"/>
    <w:rsid w:val="0C705C51"/>
    <w:rsid w:val="0C7B5AA2"/>
    <w:rsid w:val="0C8029C3"/>
    <w:rsid w:val="0CA90A31"/>
    <w:rsid w:val="0CAC679A"/>
    <w:rsid w:val="0CC97662"/>
    <w:rsid w:val="0CDD0458"/>
    <w:rsid w:val="0CE51D60"/>
    <w:rsid w:val="0CE535BE"/>
    <w:rsid w:val="0CFF61DE"/>
    <w:rsid w:val="0D156C74"/>
    <w:rsid w:val="0D1A6E28"/>
    <w:rsid w:val="0D3D32CC"/>
    <w:rsid w:val="0D59587C"/>
    <w:rsid w:val="0D5F47D8"/>
    <w:rsid w:val="0DAE695B"/>
    <w:rsid w:val="0DBD6720"/>
    <w:rsid w:val="0DC21E93"/>
    <w:rsid w:val="0DDA002F"/>
    <w:rsid w:val="0DE0709C"/>
    <w:rsid w:val="0E304E7C"/>
    <w:rsid w:val="0EB822AF"/>
    <w:rsid w:val="0EC00E32"/>
    <w:rsid w:val="0F0B79D5"/>
    <w:rsid w:val="0F0B7A91"/>
    <w:rsid w:val="0F106FCF"/>
    <w:rsid w:val="0F141A77"/>
    <w:rsid w:val="0F357428"/>
    <w:rsid w:val="0F477C4B"/>
    <w:rsid w:val="0F79213A"/>
    <w:rsid w:val="0F896622"/>
    <w:rsid w:val="0FC42C72"/>
    <w:rsid w:val="0FD24BC3"/>
    <w:rsid w:val="0FE12BE4"/>
    <w:rsid w:val="100D3C4A"/>
    <w:rsid w:val="101E76C3"/>
    <w:rsid w:val="103242C3"/>
    <w:rsid w:val="10614885"/>
    <w:rsid w:val="10654A86"/>
    <w:rsid w:val="115B29E1"/>
    <w:rsid w:val="11880253"/>
    <w:rsid w:val="11CC653F"/>
    <w:rsid w:val="11D05A2A"/>
    <w:rsid w:val="11D61F8C"/>
    <w:rsid w:val="11F245BD"/>
    <w:rsid w:val="121E2959"/>
    <w:rsid w:val="12403EFA"/>
    <w:rsid w:val="12463148"/>
    <w:rsid w:val="124827AB"/>
    <w:rsid w:val="12612ECC"/>
    <w:rsid w:val="129F33B5"/>
    <w:rsid w:val="12BA2E92"/>
    <w:rsid w:val="12D869F3"/>
    <w:rsid w:val="1308688A"/>
    <w:rsid w:val="13162E1E"/>
    <w:rsid w:val="13184C2D"/>
    <w:rsid w:val="1344612C"/>
    <w:rsid w:val="1377664D"/>
    <w:rsid w:val="13A95360"/>
    <w:rsid w:val="13C51E0C"/>
    <w:rsid w:val="13D96950"/>
    <w:rsid w:val="13E50E87"/>
    <w:rsid w:val="140922FD"/>
    <w:rsid w:val="14166DC4"/>
    <w:rsid w:val="145C7C99"/>
    <w:rsid w:val="149669D2"/>
    <w:rsid w:val="149A42BD"/>
    <w:rsid w:val="14A8545A"/>
    <w:rsid w:val="14EC5F65"/>
    <w:rsid w:val="150C5D50"/>
    <w:rsid w:val="15231EBE"/>
    <w:rsid w:val="155D07FF"/>
    <w:rsid w:val="15632F90"/>
    <w:rsid w:val="156C50A7"/>
    <w:rsid w:val="158B77DB"/>
    <w:rsid w:val="15975E11"/>
    <w:rsid w:val="15B43A29"/>
    <w:rsid w:val="15CB3177"/>
    <w:rsid w:val="15D341BD"/>
    <w:rsid w:val="15FB5E0B"/>
    <w:rsid w:val="160F5C93"/>
    <w:rsid w:val="167C5659"/>
    <w:rsid w:val="16936024"/>
    <w:rsid w:val="16AD3796"/>
    <w:rsid w:val="16C5674F"/>
    <w:rsid w:val="16C57862"/>
    <w:rsid w:val="16E23365"/>
    <w:rsid w:val="17082BEB"/>
    <w:rsid w:val="177E74D8"/>
    <w:rsid w:val="17880DB2"/>
    <w:rsid w:val="17E22100"/>
    <w:rsid w:val="17EA4527"/>
    <w:rsid w:val="17EB240F"/>
    <w:rsid w:val="17FD0D88"/>
    <w:rsid w:val="17FD4BB7"/>
    <w:rsid w:val="1809170B"/>
    <w:rsid w:val="18261ADE"/>
    <w:rsid w:val="18485C29"/>
    <w:rsid w:val="186C48BC"/>
    <w:rsid w:val="18A167D3"/>
    <w:rsid w:val="18AA4800"/>
    <w:rsid w:val="18D3654E"/>
    <w:rsid w:val="19030555"/>
    <w:rsid w:val="191105F6"/>
    <w:rsid w:val="193020AD"/>
    <w:rsid w:val="1950339F"/>
    <w:rsid w:val="19661E8B"/>
    <w:rsid w:val="196B6539"/>
    <w:rsid w:val="19766335"/>
    <w:rsid w:val="19B7493C"/>
    <w:rsid w:val="19D45A1D"/>
    <w:rsid w:val="1A1F5148"/>
    <w:rsid w:val="1A2670AF"/>
    <w:rsid w:val="1A537B03"/>
    <w:rsid w:val="1A5B694A"/>
    <w:rsid w:val="1A682D11"/>
    <w:rsid w:val="1A750F35"/>
    <w:rsid w:val="1A99220F"/>
    <w:rsid w:val="1AA67067"/>
    <w:rsid w:val="1AAF4CA1"/>
    <w:rsid w:val="1ACC2884"/>
    <w:rsid w:val="1AD6629B"/>
    <w:rsid w:val="1AFA1ED0"/>
    <w:rsid w:val="1B014C10"/>
    <w:rsid w:val="1B272E70"/>
    <w:rsid w:val="1B4B562A"/>
    <w:rsid w:val="1B6717E5"/>
    <w:rsid w:val="1BD859F9"/>
    <w:rsid w:val="1BF63D43"/>
    <w:rsid w:val="1C4C177F"/>
    <w:rsid w:val="1C59659E"/>
    <w:rsid w:val="1C6643EF"/>
    <w:rsid w:val="1C8D4271"/>
    <w:rsid w:val="1CA07D19"/>
    <w:rsid w:val="1CD40967"/>
    <w:rsid w:val="1D0912D3"/>
    <w:rsid w:val="1D1A0CAB"/>
    <w:rsid w:val="1D3E3FE7"/>
    <w:rsid w:val="1D4F019A"/>
    <w:rsid w:val="1D9B117C"/>
    <w:rsid w:val="1DA47580"/>
    <w:rsid w:val="1DCE724B"/>
    <w:rsid w:val="1DFC03FB"/>
    <w:rsid w:val="1E0A31E2"/>
    <w:rsid w:val="1E0F30E1"/>
    <w:rsid w:val="1E1E4764"/>
    <w:rsid w:val="1E2845FC"/>
    <w:rsid w:val="1E4161F8"/>
    <w:rsid w:val="1E475C19"/>
    <w:rsid w:val="1E4922BC"/>
    <w:rsid w:val="1E592A56"/>
    <w:rsid w:val="1E6532AA"/>
    <w:rsid w:val="1E9A3100"/>
    <w:rsid w:val="1E9F6E03"/>
    <w:rsid w:val="1EA41470"/>
    <w:rsid w:val="1EA57454"/>
    <w:rsid w:val="1EBD07CD"/>
    <w:rsid w:val="1F0932E6"/>
    <w:rsid w:val="1F0B1CB8"/>
    <w:rsid w:val="1F0B7589"/>
    <w:rsid w:val="1F673EE8"/>
    <w:rsid w:val="1F812EF5"/>
    <w:rsid w:val="1FAB66B5"/>
    <w:rsid w:val="1FC3054D"/>
    <w:rsid w:val="1FEE307C"/>
    <w:rsid w:val="20110F1E"/>
    <w:rsid w:val="207062BC"/>
    <w:rsid w:val="207A1B7F"/>
    <w:rsid w:val="20872B75"/>
    <w:rsid w:val="20AD5515"/>
    <w:rsid w:val="20E9190B"/>
    <w:rsid w:val="20F2001C"/>
    <w:rsid w:val="21120879"/>
    <w:rsid w:val="2142338B"/>
    <w:rsid w:val="214A21FF"/>
    <w:rsid w:val="214B0641"/>
    <w:rsid w:val="214F7BBE"/>
    <w:rsid w:val="216132AF"/>
    <w:rsid w:val="21624D7C"/>
    <w:rsid w:val="21740399"/>
    <w:rsid w:val="2178639E"/>
    <w:rsid w:val="21913E2E"/>
    <w:rsid w:val="21DE0F1E"/>
    <w:rsid w:val="220333F8"/>
    <w:rsid w:val="220938B5"/>
    <w:rsid w:val="22913C9D"/>
    <w:rsid w:val="22954DBB"/>
    <w:rsid w:val="22FD16B2"/>
    <w:rsid w:val="230526C2"/>
    <w:rsid w:val="23141223"/>
    <w:rsid w:val="231A0926"/>
    <w:rsid w:val="231F124F"/>
    <w:rsid w:val="2328735C"/>
    <w:rsid w:val="233F230E"/>
    <w:rsid w:val="23567394"/>
    <w:rsid w:val="2366380E"/>
    <w:rsid w:val="23781B2F"/>
    <w:rsid w:val="23DC30E1"/>
    <w:rsid w:val="2407036E"/>
    <w:rsid w:val="240D043B"/>
    <w:rsid w:val="24314E97"/>
    <w:rsid w:val="247830A7"/>
    <w:rsid w:val="247B68D7"/>
    <w:rsid w:val="24A22D34"/>
    <w:rsid w:val="24B62C06"/>
    <w:rsid w:val="24C5161E"/>
    <w:rsid w:val="24CB7BA1"/>
    <w:rsid w:val="25006F88"/>
    <w:rsid w:val="2526682A"/>
    <w:rsid w:val="25610A44"/>
    <w:rsid w:val="25962EF3"/>
    <w:rsid w:val="25A82177"/>
    <w:rsid w:val="25E31BC8"/>
    <w:rsid w:val="25E962DE"/>
    <w:rsid w:val="25F029BE"/>
    <w:rsid w:val="25F903A8"/>
    <w:rsid w:val="260B0B0B"/>
    <w:rsid w:val="260D7D14"/>
    <w:rsid w:val="26254641"/>
    <w:rsid w:val="2629205A"/>
    <w:rsid w:val="2629574B"/>
    <w:rsid w:val="263819F9"/>
    <w:rsid w:val="2656242E"/>
    <w:rsid w:val="26B74BE8"/>
    <w:rsid w:val="26BE5439"/>
    <w:rsid w:val="26D27F93"/>
    <w:rsid w:val="26F86B3A"/>
    <w:rsid w:val="270D1B20"/>
    <w:rsid w:val="27132BED"/>
    <w:rsid w:val="27243204"/>
    <w:rsid w:val="272E55E1"/>
    <w:rsid w:val="278E0313"/>
    <w:rsid w:val="279B6D8C"/>
    <w:rsid w:val="283B685D"/>
    <w:rsid w:val="288A60F3"/>
    <w:rsid w:val="289F5CB9"/>
    <w:rsid w:val="28A73D67"/>
    <w:rsid w:val="28C24F8D"/>
    <w:rsid w:val="290E529A"/>
    <w:rsid w:val="2958770F"/>
    <w:rsid w:val="295C0429"/>
    <w:rsid w:val="29977C62"/>
    <w:rsid w:val="299B7E9C"/>
    <w:rsid w:val="29AB126C"/>
    <w:rsid w:val="29C25891"/>
    <w:rsid w:val="29D32812"/>
    <w:rsid w:val="29F6417E"/>
    <w:rsid w:val="2A192ABF"/>
    <w:rsid w:val="2A33599B"/>
    <w:rsid w:val="2A5A69E2"/>
    <w:rsid w:val="2AC729A3"/>
    <w:rsid w:val="2ADD251B"/>
    <w:rsid w:val="2AF00E47"/>
    <w:rsid w:val="2B013544"/>
    <w:rsid w:val="2B355D6C"/>
    <w:rsid w:val="2B3E7F31"/>
    <w:rsid w:val="2B464DEC"/>
    <w:rsid w:val="2B4D3EA0"/>
    <w:rsid w:val="2B5272A1"/>
    <w:rsid w:val="2B787615"/>
    <w:rsid w:val="2B9E38A8"/>
    <w:rsid w:val="2BBA0EAA"/>
    <w:rsid w:val="2BC95FC1"/>
    <w:rsid w:val="2BEB21BB"/>
    <w:rsid w:val="2C057B93"/>
    <w:rsid w:val="2C0B1D41"/>
    <w:rsid w:val="2C0B501C"/>
    <w:rsid w:val="2C0D7FED"/>
    <w:rsid w:val="2C365B44"/>
    <w:rsid w:val="2C60221F"/>
    <w:rsid w:val="2CA4105A"/>
    <w:rsid w:val="2CBA707C"/>
    <w:rsid w:val="2CCA4ADD"/>
    <w:rsid w:val="2CCC6392"/>
    <w:rsid w:val="2D0352CB"/>
    <w:rsid w:val="2D0E69AC"/>
    <w:rsid w:val="2D27193C"/>
    <w:rsid w:val="2D4B7333"/>
    <w:rsid w:val="2D4D079D"/>
    <w:rsid w:val="2D803472"/>
    <w:rsid w:val="2D98478A"/>
    <w:rsid w:val="2DAA2AE0"/>
    <w:rsid w:val="2E0B3355"/>
    <w:rsid w:val="2E5B6098"/>
    <w:rsid w:val="2E606561"/>
    <w:rsid w:val="2E797C37"/>
    <w:rsid w:val="2E981862"/>
    <w:rsid w:val="2ED34A05"/>
    <w:rsid w:val="2ED75D4E"/>
    <w:rsid w:val="2EF276D6"/>
    <w:rsid w:val="2F000ECA"/>
    <w:rsid w:val="2F001CCD"/>
    <w:rsid w:val="2F040C81"/>
    <w:rsid w:val="2F081326"/>
    <w:rsid w:val="2F0D654A"/>
    <w:rsid w:val="2F240BD7"/>
    <w:rsid w:val="2F4E4F04"/>
    <w:rsid w:val="2F543C0B"/>
    <w:rsid w:val="2FA102C9"/>
    <w:rsid w:val="2FC935E6"/>
    <w:rsid w:val="2FC95EBC"/>
    <w:rsid w:val="2FD15B01"/>
    <w:rsid w:val="2FDD63E3"/>
    <w:rsid w:val="2FEF4760"/>
    <w:rsid w:val="2FF62150"/>
    <w:rsid w:val="302A780F"/>
    <w:rsid w:val="30736580"/>
    <w:rsid w:val="30A202A4"/>
    <w:rsid w:val="31152EDC"/>
    <w:rsid w:val="311A7887"/>
    <w:rsid w:val="31230DAA"/>
    <w:rsid w:val="312B5600"/>
    <w:rsid w:val="314743E9"/>
    <w:rsid w:val="314A1652"/>
    <w:rsid w:val="31DF7BEC"/>
    <w:rsid w:val="31E507A5"/>
    <w:rsid w:val="32165CE2"/>
    <w:rsid w:val="3229619D"/>
    <w:rsid w:val="32340FCA"/>
    <w:rsid w:val="32351697"/>
    <w:rsid w:val="323B7D68"/>
    <w:rsid w:val="323E1D40"/>
    <w:rsid w:val="324B2AF7"/>
    <w:rsid w:val="325C3886"/>
    <w:rsid w:val="32803716"/>
    <w:rsid w:val="328038BA"/>
    <w:rsid w:val="328D636E"/>
    <w:rsid w:val="32C5098A"/>
    <w:rsid w:val="32D74A50"/>
    <w:rsid w:val="33296EED"/>
    <w:rsid w:val="33312E67"/>
    <w:rsid w:val="3378293A"/>
    <w:rsid w:val="33A826F3"/>
    <w:rsid w:val="33DB3C6B"/>
    <w:rsid w:val="33E96AC1"/>
    <w:rsid w:val="34013FAE"/>
    <w:rsid w:val="340540C3"/>
    <w:rsid w:val="34244181"/>
    <w:rsid w:val="34341DE1"/>
    <w:rsid w:val="346A7230"/>
    <w:rsid w:val="34947E41"/>
    <w:rsid w:val="34A73D53"/>
    <w:rsid w:val="34AD6D7E"/>
    <w:rsid w:val="34D03F1D"/>
    <w:rsid w:val="34EB4E0A"/>
    <w:rsid w:val="350A22E1"/>
    <w:rsid w:val="35193F84"/>
    <w:rsid w:val="353A76E4"/>
    <w:rsid w:val="354E68F4"/>
    <w:rsid w:val="356B1FC6"/>
    <w:rsid w:val="35700CDA"/>
    <w:rsid w:val="357563D7"/>
    <w:rsid w:val="357B060D"/>
    <w:rsid w:val="35DB020D"/>
    <w:rsid w:val="35F80093"/>
    <w:rsid w:val="3602627B"/>
    <w:rsid w:val="36564CBD"/>
    <w:rsid w:val="36741E60"/>
    <w:rsid w:val="368E7FEA"/>
    <w:rsid w:val="36921D11"/>
    <w:rsid w:val="36E74341"/>
    <w:rsid w:val="36EB5720"/>
    <w:rsid w:val="370E1323"/>
    <w:rsid w:val="378E603B"/>
    <w:rsid w:val="37D16521"/>
    <w:rsid w:val="37D746B7"/>
    <w:rsid w:val="37DA177A"/>
    <w:rsid w:val="37E44B0D"/>
    <w:rsid w:val="37F455A8"/>
    <w:rsid w:val="37F84FD6"/>
    <w:rsid w:val="3801777B"/>
    <w:rsid w:val="380668C9"/>
    <w:rsid w:val="3827191A"/>
    <w:rsid w:val="383E6B55"/>
    <w:rsid w:val="38595BB7"/>
    <w:rsid w:val="38674F91"/>
    <w:rsid w:val="38823BA8"/>
    <w:rsid w:val="388D7641"/>
    <w:rsid w:val="38D77FCD"/>
    <w:rsid w:val="38DF3F75"/>
    <w:rsid w:val="38F91112"/>
    <w:rsid w:val="39153A93"/>
    <w:rsid w:val="393D16A9"/>
    <w:rsid w:val="39482685"/>
    <w:rsid w:val="397F0A6A"/>
    <w:rsid w:val="3982189A"/>
    <w:rsid w:val="39840A19"/>
    <w:rsid w:val="39A06EB2"/>
    <w:rsid w:val="39A3521F"/>
    <w:rsid w:val="39A5191F"/>
    <w:rsid w:val="39AF2EB0"/>
    <w:rsid w:val="39CF276A"/>
    <w:rsid w:val="39FD25D9"/>
    <w:rsid w:val="3A2A6E84"/>
    <w:rsid w:val="3A3B4F21"/>
    <w:rsid w:val="3A504429"/>
    <w:rsid w:val="3A5A4474"/>
    <w:rsid w:val="3A823268"/>
    <w:rsid w:val="3A9C7EF4"/>
    <w:rsid w:val="3AC50D1C"/>
    <w:rsid w:val="3ACA6FE6"/>
    <w:rsid w:val="3ADE2E45"/>
    <w:rsid w:val="3B240012"/>
    <w:rsid w:val="3B3626CE"/>
    <w:rsid w:val="3B8B4C52"/>
    <w:rsid w:val="3B97435F"/>
    <w:rsid w:val="3BBC3A5F"/>
    <w:rsid w:val="3BC03BA1"/>
    <w:rsid w:val="3BCB5B31"/>
    <w:rsid w:val="3BD703A6"/>
    <w:rsid w:val="3BE336AD"/>
    <w:rsid w:val="3BF335A0"/>
    <w:rsid w:val="3BF94AFD"/>
    <w:rsid w:val="3C847D01"/>
    <w:rsid w:val="3C8F664E"/>
    <w:rsid w:val="3C91478B"/>
    <w:rsid w:val="3CA764A5"/>
    <w:rsid w:val="3CF14ACE"/>
    <w:rsid w:val="3DB04BC0"/>
    <w:rsid w:val="3DDF7675"/>
    <w:rsid w:val="3DEA7E96"/>
    <w:rsid w:val="3DEB0B11"/>
    <w:rsid w:val="3E0725ED"/>
    <w:rsid w:val="3E5040BC"/>
    <w:rsid w:val="3E5321B1"/>
    <w:rsid w:val="3E9A6661"/>
    <w:rsid w:val="3EB161C1"/>
    <w:rsid w:val="3EB75A93"/>
    <w:rsid w:val="3EBC0863"/>
    <w:rsid w:val="3ED96213"/>
    <w:rsid w:val="3EF14574"/>
    <w:rsid w:val="3EF414B4"/>
    <w:rsid w:val="3F0142EA"/>
    <w:rsid w:val="3F016208"/>
    <w:rsid w:val="3F1F0A3D"/>
    <w:rsid w:val="3F3A097A"/>
    <w:rsid w:val="3F754B83"/>
    <w:rsid w:val="3FA31F21"/>
    <w:rsid w:val="3FAF41DA"/>
    <w:rsid w:val="3FCE2739"/>
    <w:rsid w:val="3FDD46E1"/>
    <w:rsid w:val="3FF64EA3"/>
    <w:rsid w:val="40103EE7"/>
    <w:rsid w:val="40284724"/>
    <w:rsid w:val="405214BF"/>
    <w:rsid w:val="40BC153C"/>
    <w:rsid w:val="40E35CED"/>
    <w:rsid w:val="40EF61AE"/>
    <w:rsid w:val="410C1E32"/>
    <w:rsid w:val="41112A01"/>
    <w:rsid w:val="411D491C"/>
    <w:rsid w:val="412020E6"/>
    <w:rsid w:val="4128656A"/>
    <w:rsid w:val="412B24C8"/>
    <w:rsid w:val="4185704A"/>
    <w:rsid w:val="41C82FDB"/>
    <w:rsid w:val="4205604D"/>
    <w:rsid w:val="422930C1"/>
    <w:rsid w:val="423E3D82"/>
    <w:rsid w:val="42490728"/>
    <w:rsid w:val="424A271C"/>
    <w:rsid w:val="42A0683A"/>
    <w:rsid w:val="42D617B7"/>
    <w:rsid w:val="4301048F"/>
    <w:rsid w:val="430C76D1"/>
    <w:rsid w:val="43330856"/>
    <w:rsid w:val="433C5211"/>
    <w:rsid w:val="43454408"/>
    <w:rsid w:val="43612BE5"/>
    <w:rsid w:val="43707F3B"/>
    <w:rsid w:val="437A0884"/>
    <w:rsid w:val="437A3AEE"/>
    <w:rsid w:val="43946B01"/>
    <w:rsid w:val="439475EC"/>
    <w:rsid w:val="43C22780"/>
    <w:rsid w:val="43C67F9D"/>
    <w:rsid w:val="440C6DE7"/>
    <w:rsid w:val="44721CFE"/>
    <w:rsid w:val="447A29DA"/>
    <w:rsid w:val="44CE2675"/>
    <w:rsid w:val="44E1291A"/>
    <w:rsid w:val="44E94A7F"/>
    <w:rsid w:val="450A4056"/>
    <w:rsid w:val="45132FAC"/>
    <w:rsid w:val="45162D88"/>
    <w:rsid w:val="451F45E7"/>
    <w:rsid w:val="455A6CB2"/>
    <w:rsid w:val="45A20450"/>
    <w:rsid w:val="45C344B4"/>
    <w:rsid w:val="45D972DB"/>
    <w:rsid w:val="45EF44E7"/>
    <w:rsid w:val="45F64671"/>
    <w:rsid w:val="460D14C3"/>
    <w:rsid w:val="46185947"/>
    <w:rsid w:val="461B176E"/>
    <w:rsid w:val="463F25FC"/>
    <w:rsid w:val="46775679"/>
    <w:rsid w:val="46947238"/>
    <w:rsid w:val="46C23C6C"/>
    <w:rsid w:val="46C34A94"/>
    <w:rsid w:val="46CB6E14"/>
    <w:rsid w:val="46E20797"/>
    <w:rsid w:val="46F96DCD"/>
    <w:rsid w:val="47010639"/>
    <w:rsid w:val="47082BB0"/>
    <w:rsid w:val="470C7DAE"/>
    <w:rsid w:val="471207CD"/>
    <w:rsid w:val="47463906"/>
    <w:rsid w:val="479E337F"/>
    <w:rsid w:val="47A47BA2"/>
    <w:rsid w:val="47B5096A"/>
    <w:rsid w:val="480C7EE4"/>
    <w:rsid w:val="48165166"/>
    <w:rsid w:val="48507D04"/>
    <w:rsid w:val="48686106"/>
    <w:rsid w:val="48C773EC"/>
    <w:rsid w:val="49187850"/>
    <w:rsid w:val="491939F7"/>
    <w:rsid w:val="491A5550"/>
    <w:rsid w:val="4929013B"/>
    <w:rsid w:val="49352AAB"/>
    <w:rsid w:val="493B60B5"/>
    <w:rsid w:val="49480270"/>
    <w:rsid w:val="49561FF0"/>
    <w:rsid w:val="496479C2"/>
    <w:rsid w:val="498518B0"/>
    <w:rsid w:val="49CB0DD4"/>
    <w:rsid w:val="49EA0626"/>
    <w:rsid w:val="4A2A3CCC"/>
    <w:rsid w:val="4A85777A"/>
    <w:rsid w:val="4A9804B9"/>
    <w:rsid w:val="4A982A50"/>
    <w:rsid w:val="4AB445C5"/>
    <w:rsid w:val="4AC666BA"/>
    <w:rsid w:val="4AE27D94"/>
    <w:rsid w:val="4B0557AD"/>
    <w:rsid w:val="4B0E6C14"/>
    <w:rsid w:val="4B2F1635"/>
    <w:rsid w:val="4B496428"/>
    <w:rsid w:val="4B704312"/>
    <w:rsid w:val="4B74702C"/>
    <w:rsid w:val="4B7E5251"/>
    <w:rsid w:val="4BAC230E"/>
    <w:rsid w:val="4BCE0CB7"/>
    <w:rsid w:val="4BEA1E9F"/>
    <w:rsid w:val="4C0315B2"/>
    <w:rsid w:val="4C356599"/>
    <w:rsid w:val="4C745C62"/>
    <w:rsid w:val="4C7E34BF"/>
    <w:rsid w:val="4C7F534A"/>
    <w:rsid w:val="4CCD6421"/>
    <w:rsid w:val="4CCF7D94"/>
    <w:rsid w:val="4CDF1696"/>
    <w:rsid w:val="4CE65805"/>
    <w:rsid w:val="4D13751F"/>
    <w:rsid w:val="4D1743EE"/>
    <w:rsid w:val="4D177624"/>
    <w:rsid w:val="4D392727"/>
    <w:rsid w:val="4D5A0259"/>
    <w:rsid w:val="4D602C21"/>
    <w:rsid w:val="4D63716A"/>
    <w:rsid w:val="4D6C0F97"/>
    <w:rsid w:val="4D6F6435"/>
    <w:rsid w:val="4D81463E"/>
    <w:rsid w:val="4DAA7841"/>
    <w:rsid w:val="4DAF31F8"/>
    <w:rsid w:val="4DD61396"/>
    <w:rsid w:val="4DFB4209"/>
    <w:rsid w:val="4E0622AB"/>
    <w:rsid w:val="4E11055B"/>
    <w:rsid w:val="4E19322E"/>
    <w:rsid w:val="4E363D79"/>
    <w:rsid w:val="4E4241B6"/>
    <w:rsid w:val="4E592CCE"/>
    <w:rsid w:val="4E5C426E"/>
    <w:rsid w:val="4E6450C8"/>
    <w:rsid w:val="4E6B5A0E"/>
    <w:rsid w:val="4E8A08CD"/>
    <w:rsid w:val="4EA61C22"/>
    <w:rsid w:val="4EA71D5F"/>
    <w:rsid w:val="4EF319D1"/>
    <w:rsid w:val="4EF43CF1"/>
    <w:rsid w:val="4F400A92"/>
    <w:rsid w:val="4F48091F"/>
    <w:rsid w:val="4F840281"/>
    <w:rsid w:val="4FCA2A35"/>
    <w:rsid w:val="4FF24C03"/>
    <w:rsid w:val="4FF31401"/>
    <w:rsid w:val="4FF36A68"/>
    <w:rsid w:val="50056216"/>
    <w:rsid w:val="500631CC"/>
    <w:rsid w:val="5012340E"/>
    <w:rsid w:val="504B5ACC"/>
    <w:rsid w:val="504F654F"/>
    <w:rsid w:val="5064039B"/>
    <w:rsid w:val="506E1504"/>
    <w:rsid w:val="507224CF"/>
    <w:rsid w:val="507928C5"/>
    <w:rsid w:val="509328DC"/>
    <w:rsid w:val="50D01F60"/>
    <w:rsid w:val="50F46044"/>
    <w:rsid w:val="5108002F"/>
    <w:rsid w:val="512A1B95"/>
    <w:rsid w:val="51413DB1"/>
    <w:rsid w:val="514A2DD1"/>
    <w:rsid w:val="514F3A1C"/>
    <w:rsid w:val="516B3EC6"/>
    <w:rsid w:val="516C550A"/>
    <w:rsid w:val="5184324A"/>
    <w:rsid w:val="51C3226F"/>
    <w:rsid w:val="51C926D1"/>
    <w:rsid w:val="51E04F1E"/>
    <w:rsid w:val="51FC1C0F"/>
    <w:rsid w:val="52263A80"/>
    <w:rsid w:val="52387214"/>
    <w:rsid w:val="523C2DA4"/>
    <w:rsid w:val="52665792"/>
    <w:rsid w:val="52775AE2"/>
    <w:rsid w:val="527F731C"/>
    <w:rsid w:val="52A37B64"/>
    <w:rsid w:val="52BF5689"/>
    <w:rsid w:val="530870A2"/>
    <w:rsid w:val="538A548F"/>
    <w:rsid w:val="539C5808"/>
    <w:rsid w:val="53F444DA"/>
    <w:rsid w:val="53FD0AE0"/>
    <w:rsid w:val="53FF0FB8"/>
    <w:rsid w:val="54135B13"/>
    <w:rsid w:val="542F613F"/>
    <w:rsid w:val="54880368"/>
    <w:rsid w:val="54BD5676"/>
    <w:rsid w:val="54BF4A6E"/>
    <w:rsid w:val="54CA0F14"/>
    <w:rsid w:val="54EE5C7D"/>
    <w:rsid w:val="557A5E96"/>
    <w:rsid w:val="55920B9C"/>
    <w:rsid w:val="55C6616E"/>
    <w:rsid w:val="55E171CF"/>
    <w:rsid w:val="55F94BAD"/>
    <w:rsid w:val="56290622"/>
    <w:rsid w:val="56377362"/>
    <w:rsid w:val="5647575D"/>
    <w:rsid w:val="566912D8"/>
    <w:rsid w:val="569D4227"/>
    <w:rsid w:val="56C72689"/>
    <w:rsid w:val="56CF54D4"/>
    <w:rsid w:val="5710463B"/>
    <w:rsid w:val="571D02FC"/>
    <w:rsid w:val="57270027"/>
    <w:rsid w:val="572823EA"/>
    <w:rsid w:val="572C5BA1"/>
    <w:rsid w:val="5741439C"/>
    <w:rsid w:val="57A77C9B"/>
    <w:rsid w:val="57FF381F"/>
    <w:rsid w:val="581E1FD7"/>
    <w:rsid w:val="582F6BBC"/>
    <w:rsid w:val="584F0471"/>
    <w:rsid w:val="585539CB"/>
    <w:rsid w:val="58665E3F"/>
    <w:rsid w:val="58BA4270"/>
    <w:rsid w:val="58E3160D"/>
    <w:rsid w:val="58E44FC9"/>
    <w:rsid w:val="590146BB"/>
    <w:rsid w:val="590E26C7"/>
    <w:rsid w:val="59296118"/>
    <w:rsid w:val="592C5F0D"/>
    <w:rsid w:val="59431255"/>
    <w:rsid w:val="59522468"/>
    <w:rsid w:val="5966343B"/>
    <w:rsid w:val="598A6A71"/>
    <w:rsid w:val="59966C5C"/>
    <w:rsid w:val="59B61894"/>
    <w:rsid w:val="5A1E29EF"/>
    <w:rsid w:val="5A2C4909"/>
    <w:rsid w:val="5A8530FE"/>
    <w:rsid w:val="5AA7091D"/>
    <w:rsid w:val="5ACA71CC"/>
    <w:rsid w:val="5AE7040C"/>
    <w:rsid w:val="5B043CF1"/>
    <w:rsid w:val="5B071568"/>
    <w:rsid w:val="5B0E6B7E"/>
    <w:rsid w:val="5B821CE4"/>
    <w:rsid w:val="5BCD1AE8"/>
    <w:rsid w:val="5BCF6A7C"/>
    <w:rsid w:val="5BEE11D1"/>
    <w:rsid w:val="5BFA2FB4"/>
    <w:rsid w:val="5BFC211E"/>
    <w:rsid w:val="5C2E127B"/>
    <w:rsid w:val="5C3470A6"/>
    <w:rsid w:val="5C7C44A8"/>
    <w:rsid w:val="5CDA7E69"/>
    <w:rsid w:val="5D0E64B9"/>
    <w:rsid w:val="5D347B75"/>
    <w:rsid w:val="5D7F7ADB"/>
    <w:rsid w:val="5D85171E"/>
    <w:rsid w:val="5D862D1F"/>
    <w:rsid w:val="5D9E4F8F"/>
    <w:rsid w:val="5DA5797C"/>
    <w:rsid w:val="5DE0125E"/>
    <w:rsid w:val="5DFD3030"/>
    <w:rsid w:val="5E0865FB"/>
    <w:rsid w:val="5E0E5AF9"/>
    <w:rsid w:val="5E2A31F0"/>
    <w:rsid w:val="5E300950"/>
    <w:rsid w:val="5E487991"/>
    <w:rsid w:val="5E5A3EE7"/>
    <w:rsid w:val="5E7640B3"/>
    <w:rsid w:val="5E9D6BD9"/>
    <w:rsid w:val="5EA1698F"/>
    <w:rsid w:val="5F2A6070"/>
    <w:rsid w:val="5F2F500C"/>
    <w:rsid w:val="5F3638AF"/>
    <w:rsid w:val="5F5D2070"/>
    <w:rsid w:val="5F942095"/>
    <w:rsid w:val="5FD621E5"/>
    <w:rsid w:val="5FE22F3F"/>
    <w:rsid w:val="5FED6184"/>
    <w:rsid w:val="60480970"/>
    <w:rsid w:val="60692725"/>
    <w:rsid w:val="609008FA"/>
    <w:rsid w:val="609137D6"/>
    <w:rsid w:val="60932FCA"/>
    <w:rsid w:val="60AA5C87"/>
    <w:rsid w:val="60FC694B"/>
    <w:rsid w:val="6102039C"/>
    <w:rsid w:val="611D6268"/>
    <w:rsid w:val="612E4AA0"/>
    <w:rsid w:val="61592B0C"/>
    <w:rsid w:val="617526CF"/>
    <w:rsid w:val="61CD2BDC"/>
    <w:rsid w:val="621159A2"/>
    <w:rsid w:val="621F1ED3"/>
    <w:rsid w:val="62312662"/>
    <w:rsid w:val="625F1C51"/>
    <w:rsid w:val="626578EF"/>
    <w:rsid w:val="62852FA8"/>
    <w:rsid w:val="62950930"/>
    <w:rsid w:val="62DF4BE1"/>
    <w:rsid w:val="633A0E48"/>
    <w:rsid w:val="63643643"/>
    <w:rsid w:val="63754E3A"/>
    <w:rsid w:val="63757F39"/>
    <w:rsid w:val="6382258F"/>
    <w:rsid w:val="63A21793"/>
    <w:rsid w:val="63A35457"/>
    <w:rsid w:val="63AB0D5B"/>
    <w:rsid w:val="63B602FF"/>
    <w:rsid w:val="63DD15B0"/>
    <w:rsid w:val="64073F3F"/>
    <w:rsid w:val="640A78A6"/>
    <w:rsid w:val="643E3AD8"/>
    <w:rsid w:val="644E240F"/>
    <w:rsid w:val="645666CB"/>
    <w:rsid w:val="647210BC"/>
    <w:rsid w:val="64782A9F"/>
    <w:rsid w:val="64953430"/>
    <w:rsid w:val="649556E3"/>
    <w:rsid w:val="64AE4B4B"/>
    <w:rsid w:val="64BA5DF6"/>
    <w:rsid w:val="64D52955"/>
    <w:rsid w:val="64EA5182"/>
    <w:rsid w:val="65004590"/>
    <w:rsid w:val="650A63F3"/>
    <w:rsid w:val="65315A8F"/>
    <w:rsid w:val="653720EB"/>
    <w:rsid w:val="654C7F87"/>
    <w:rsid w:val="65544133"/>
    <w:rsid w:val="6565330F"/>
    <w:rsid w:val="65794AA6"/>
    <w:rsid w:val="6585457B"/>
    <w:rsid w:val="65886A25"/>
    <w:rsid w:val="6589053C"/>
    <w:rsid w:val="65A74911"/>
    <w:rsid w:val="65AF1261"/>
    <w:rsid w:val="65BB6D88"/>
    <w:rsid w:val="65BD4645"/>
    <w:rsid w:val="65D671B3"/>
    <w:rsid w:val="65FF33AF"/>
    <w:rsid w:val="66046DF1"/>
    <w:rsid w:val="660B126F"/>
    <w:rsid w:val="66344C48"/>
    <w:rsid w:val="663B2D50"/>
    <w:rsid w:val="66590B0D"/>
    <w:rsid w:val="66747FF5"/>
    <w:rsid w:val="66875ABD"/>
    <w:rsid w:val="66A737B3"/>
    <w:rsid w:val="66C10C63"/>
    <w:rsid w:val="66CC33B2"/>
    <w:rsid w:val="66CE6811"/>
    <w:rsid w:val="66EC2A20"/>
    <w:rsid w:val="67306B19"/>
    <w:rsid w:val="674C1F48"/>
    <w:rsid w:val="674E09FE"/>
    <w:rsid w:val="6771736D"/>
    <w:rsid w:val="678B5C23"/>
    <w:rsid w:val="678C2221"/>
    <w:rsid w:val="67A4388B"/>
    <w:rsid w:val="67F767C6"/>
    <w:rsid w:val="682C53FF"/>
    <w:rsid w:val="682E5710"/>
    <w:rsid w:val="68481D64"/>
    <w:rsid w:val="686231A1"/>
    <w:rsid w:val="686A7AA2"/>
    <w:rsid w:val="687A681D"/>
    <w:rsid w:val="687D0850"/>
    <w:rsid w:val="688D5680"/>
    <w:rsid w:val="688D5E8A"/>
    <w:rsid w:val="689D44E0"/>
    <w:rsid w:val="690E2C20"/>
    <w:rsid w:val="691C43BC"/>
    <w:rsid w:val="691E5292"/>
    <w:rsid w:val="697A4D7E"/>
    <w:rsid w:val="69884B78"/>
    <w:rsid w:val="6A210A99"/>
    <w:rsid w:val="6A5C7ACA"/>
    <w:rsid w:val="6AA8790F"/>
    <w:rsid w:val="6AAE7BB9"/>
    <w:rsid w:val="6AB508CE"/>
    <w:rsid w:val="6ADA19E1"/>
    <w:rsid w:val="6AF82038"/>
    <w:rsid w:val="6B1E62CB"/>
    <w:rsid w:val="6B400133"/>
    <w:rsid w:val="6BA2545B"/>
    <w:rsid w:val="6BD80585"/>
    <w:rsid w:val="6BE206E6"/>
    <w:rsid w:val="6BFB3700"/>
    <w:rsid w:val="6C225DC3"/>
    <w:rsid w:val="6C297273"/>
    <w:rsid w:val="6C2B4B7E"/>
    <w:rsid w:val="6C522DF3"/>
    <w:rsid w:val="6CDB63D8"/>
    <w:rsid w:val="6D1569F5"/>
    <w:rsid w:val="6D251482"/>
    <w:rsid w:val="6D405129"/>
    <w:rsid w:val="6D461E60"/>
    <w:rsid w:val="6D54742C"/>
    <w:rsid w:val="6D852914"/>
    <w:rsid w:val="6DC42C50"/>
    <w:rsid w:val="6DD673E4"/>
    <w:rsid w:val="6DEE7898"/>
    <w:rsid w:val="6DFE315E"/>
    <w:rsid w:val="6E17569E"/>
    <w:rsid w:val="6E501DD1"/>
    <w:rsid w:val="6E565912"/>
    <w:rsid w:val="6E6A7877"/>
    <w:rsid w:val="6E83077C"/>
    <w:rsid w:val="6E9A374D"/>
    <w:rsid w:val="6EAF4899"/>
    <w:rsid w:val="6EB4027F"/>
    <w:rsid w:val="6ED03106"/>
    <w:rsid w:val="6EF231CA"/>
    <w:rsid w:val="6F263FD9"/>
    <w:rsid w:val="6F2A2D47"/>
    <w:rsid w:val="6F344606"/>
    <w:rsid w:val="6F4A246F"/>
    <w:rsid w:val="6F52111C"/>
    <w:rsid w:val="6F6B3AAE"/>
    <w:rsid w:val="6F7C0C11"/>
    <w:rsid w:val="6F80752D"/>
    <w:rsid w:val="6FE34367"/>
    <w:rsid w:val="701C6677"/>
    <w:rsid w:val="701F120B"/>
    <w:rsid w:val="70224820"/>
    <w:rsid w:val="703D50D5"/>
    <w:rsid w:val="7057179B"/>
    <w:rsid w:val="705A4EEE"/>
    <w:rsid w:val="705D5E6B"/>
    <w:rsid w:val="70A607A1"/>
    <w:rsid w:val="70AF0E6E"/>
    <w:rsid w:val="70B87B43"/>
    <w:rsid w:val="70D4090F"/>
    <w:rsid w:val="70D40BEB"/>
    <w:rsid w:val="70E6746E"/>
    <w:rsid w:val="70ED3F8E"/>
    <w:rsid w:val="710C115F"/>
    <w:rsid w:val="71112945"/>
    <w:rsid w:val="713B5FA0"/>
    <w:rsid w:val="719C2425"/>
    <w:rsid w:val="719E63C8"/>
    <w:rsid w:val="71AD662E"/>
    <w:rsid w:val="71B3360A"/>
    <w:rsid w:val="71DB2366"/>
    <w:rsid w:val="71E628B1"/>
    <w:rsid w:val="71F5408B"/>
    <w:rsid w:val="71F64E2E"/>
    <w:rsid w:val="720D56EB"/>
    <w:rsid w:val="722E536A"/>
    <w:rsid w:val="723A00CD"/>
    <w:rsid w:val="725C0DFD"/>
    <w:rsid w:val="72640F36"/>
    <w:rsid w:val="726C71D7"/>
    <w:rsid w:val="728A6F11"/>
    <w:rsid w:val="728D7375"/>
    <w:rsid w:val="72940020"/>
    <w:rsid w:val="72A01490"/>
    <w:rsid w:val="72AD20B4"/>
    <w:rsid w:val="72D0505B"/>
    <w:rsid w:val="72E70E74"/>
    <w:rsid w:val="72F70245"/>
    <w:rsid w:val="72FC7345"/>
    <w:rsid w:val="7307439B"/>
    <w:rsid w:val="73400C80"/>
    <w:rsid w:val="737871FE"/>
    <w:rsid w:val="73893924"/>
    <w:rsid w:val="73BE7939"/>
    <w:rsid w:val="74266E4E"/>
    <w:rsid w:val="7461717C"/>
    <w:rsid w:val="7487191A"/>
    <w:rsid w:val="74AC663A"/>
    <w:rsid w:val="74AD258B"/>
    <w:rsid w:val="74B058F4"/>
    <w:rsid w:val="74D361B6"/>
    <w:rsid w:val="74DB2E4D"/>
    <w:rsid w:val="74DC2AD8"/>
    <w:rsid w:val="74DD3696"/>
    <w:rsid w:val="752310EA"/>
    <w:rsid w:val="753515E9"/>
    <w:rsid w:val="753E5EA5"/>
    <w:rsid w:val="753F0084"/>
    <w:rsid w:val="7551369C"/>
    <w:rsid w:val="756936CB"/>
    <w:rsid w:val="75936C2D"/>
    <w:rsid w:val="7598197D"/>
    <w:rsid w:val="75B34F56"/>
    <w:rsid w:val="75B70B50"/>
    <w:rsid w:val="764E6B8E"/>
    <w:rsid w:val="76571AB8"/>
    <w:rsid w:val="76784609"/>
    <w:rsid w:val="76987CB7"/>
    <w:rsid w:val="76B80589"/>
    <w:rsid w:val="76D0177B"/>
    <w:rsid w:val="76E267F7"/>
    <w:rsid w:val="76F02467"/>
    <w:rsid w:val="770322F2"/>
    <w:rsid w:val="77361CCA"/>
    <w:rsid w:val="775555E2"/>
    <w:rsid w:val="7763124D"/>
    <w:rsid w:val="778006EE"/>
    <w:rsid w:val="77AE185F"/>
    <w:rsid w:val="77D34738"/>
    <w:rsid w:val="77E13D82"/>
    <w:rsid w:val="77E6621F"/>
    <w:rsid w:val="77FA582B"/>
    <w:rsid w:val="77FC0552"/>
    <w:rsid w:val="782B207E"/>
    <w:rsid w:val="78574E09"/>
    <w:rsid w:val="78B37C8C"/>
    <w:rsid w:val="78CE3A95"/>
    <w:rsid w:val="79513086"/>
    <w:rsid w:val="79845B47"/>
    <w:rsid w:val="79973BA1"/>
    <w:rsid w:val="79A30A14"/>
    <w:rsid w:val="79B03D28"/>
    <w:rsid w:val="79B46FFB"/>
    <w:rsid w:val="7A3042EB"/>
    <w:rsid w:val="7AB22C37"/>
    <w:rsid w:val="7B1B7BD6"/>
    <w:rsid w:val="7B1E7E95"/>
    <w:rsid w:val="7B3B0987"/>
    <w:rsid w:val="7B424426"/>
    <w:rsid w:val="7B484EE3"/>
    <w:rsid w:val="7B564F5F"/>
    <w:rsid w:val="7B655111"/>
    <w:rsid w:val="7B6D254B"/>
    <w:rsid w:val="7BC54795"/>
    <w:rsid w:val="7BCC166F"/>
    <w:rsid w:val="7BCD4A4C"/>
    <w:rsid w:val="7C561787"/>
    <w:rsid w:val="7CAE2B01"/>
    <w:rsid w:val="7CC16F19"/>
    <w:rsid w:val="7CCE6EAA"/>
    <w:rsid w:val="7CEB20CC"/>
    <w:rsid w:val="7CF01E35"/>
    <w:rsid w:val="7CF60B3D"/>
    <w:rsid w:val="7CFE1C8F"/>
    <w:rsid w:val="7D0C6A8C"/>
    <w:rsid w:val="7D395941"/>
    <w:rsid w:val="7D4D182D"/>
    <w:rsid w:val="7D664AF4"/>
    <w:rsid w:val="7D680E76"/>
    <w:rsid w:val="7DAA484C"/>
    <w:rsid w:val="7E401478"/>
    <w:rsid w:val="7E401D94"/>
    <w:rsid w:val="7E420434"/>
    <w:rsid w:val="7E906C4A"/>
    <w:rsid w:val="7EFA3069"/>
    <w:rsid w:val="7F60722F"/>
    <w:rsid w:val="7F797C53"/>
    <w:rsid w:val="7FC95651"/>
    <w:rsid w:val="7FCD0816"/>
    <w:rsid w:val="7FDD55C7"/>
    <w:rsid w:val="BFFD3278"/>
    <w:rsid w:val="C7FF8E47"/>
    <w:rsid w:val="EBD5860E"/>
    <w:rsid w:val="EFF781A5"/>
    <w:rsid w:val="FB3D2C7F"/>
    <w:rsid w:val="FDFC62B4"/>
    <w:rsid w:val="FF76B530"/>
    <w:rsid w:val="FFBA56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tLeast"/>
      <w:jc w:val="both"/>
    </w:pPr>
    <w:rPr>
      <w:rFonts w:ascii="Times New Roman" w:hAnsi="Times New Roman" w:eastAsia="仿宋_GB2312" w:cs="Times New Roman"/>
      <w:spacing w:val="-6"/>
      <w:kern w:val="2"/>
      <w:sz w:val="32"/>
      <w:szCs w:val="32"/>
      <w:lang w:val="en-US" w:eastAsia="zh-CN" w:bidi="ar-SA"/>
    </w:rPr>
  </w:style>
  <w:style w:type="paragraph" w:styleId="2">
    <w:name w:val="heading 1"/>
    <w:basedOn w:val="1"/>
    <w:next w:val="1"/>
    <w:autoRedefine/>
    <w:qFormat/>
    <w:uiPriority w:val="9"/>
    <w:pPr>
      <w:keepNext/>
      <w:keepLines/>
      <w:spacing w:before="540" w:after="540" w:line="400" w:lineRule="exact"/>
      <w:jc w:val="center"/>
      <w:outlineLvl w:val="0"/>
    </w:pPr>
    <w:rPr>
      <w:rFonts w:eastAsia="黑体"/>
      <w:kern w:val="44"/>
      <w:sz w:val="44"/>
    </w:rPr>
  </w:style>
  <w:style w:type="character" w:default="1" w:styleId="15">
    <w:name w:val="Default Paragraph Font"/>
    <w:qFormat/>
    <w:uiPriority w:val="1"/>
  </w:style>
  <w:style w:type="table" w:default="1" w:styleId="13">
    <w:name w:val="Normal Table"/>
    <w:autoRedefine/>
    <w:qFormat/>
    <w:uiPriority w:val="99"/>
    <w:tblPr>
      <w:tblCellMar>
        <w:top w:w="0" w:type="dxa"/>
        <w:left w:w="108" w:type="dxa"/>
        <w:bottom w:w="0" w:type="dxa"/>
        <w:right w:w="108" w:type="dxa"/>
      </w:tblCellMar>
    </w:tblPr>
  </w:style>
  <w:style w:type="paragraph" w:styleId="3">
    <w:name w:val="Document Map"/>
    <w:basedOn w:val="1"/>
    <w:autoRedefine/>
    <w:qFormat/>
    <w:uiPriority w:val="99"/>
    <w:pPr>
      <w:shd w:val="clear" w:color="auto" w:fill="000080"/>
    </w:pPr>
  </w:style>
  <w:style w:type="paragraph" w:styleId="4">
    <w:name w:val="annotation text"/>
    <w:basedOn w:val="1"/>
    <w:autoRedefine/>
    <w:qFormat/>
    <w:uiPriority w:val="99"/>
    <w:pPr>
      <w:jc w:val="left"/>
    </w:pPr>
  </w:style>
  <w:style w:type="paragraph" w:styleId="5">
    <w:name w:val="Body Text"/>
    <w:basedOn w:val="1"/>
    <w:link w:val="28"/>
    <w:autoRedefine/>
    <w:qFormat/>
    <w:uiPriority w:val="99"/>
    <w:pPr>
      <w:spacing w:after="120" w:line="240" w:lineRule="auto"/>
    </w:pPr>
    <w:rPr>
      <w:rFonts w:ascii="Calibri" w:hAnsi="Calibri" w:cs="宋体"/>
      <w:spacing w:val="0"/>
      <w:szCs w:val="22"/>
      <w:lang w:bidi="ar-SA"/>
    </w:rPr>
  </w:style>
  <w:style w:type="paragraph" w:styleId="6">
    <w:name w:val="Body Text Indent"/>
    <w:basedOn w:val="1"/>
    <w:autoRedefine/>
    <w:qFormat/>
    <w:uiPriority w:val="0"/>
    <w:pPr>
      <w:spacing w:line="360" w:lineRule="auto"/>
      <w:ind w:firstLine="480" w:firstLineChars="200"/>
    </w:pPr>
    <w:rPr>
      <w:sz w:val="24"/>
    </w:rPr>
  </w:style>
  <w:style w:type="paragraph" w:styleId="7">
    <w:name w:val="toc 3"/>
    <w:basedOn w:val="1"/>
    <w:next w:val="1"/>
    <w:unhideWhenUsed/>
    <w:qFormat/>
    <w:uiPriority w:val="39"/>
    <w:pPr>
      <w:ind w:left="420"/>
    </w:pPr>
    <w:rPr>
      <w:rFonts w:ascii="等线" w:hAnsi="等线" w:eastAsia="等线"/>
      <w:b/>
      <w:sz w:val="30"/>
      <w:szCs w:val="30"/>
    </w:rPr>
  </w:style>
  <w:style w:type="paragraph" w:styleId="8">
    <w:name w:val="Plain Text"/>
    <w:basedOn w:val="1"/>
    <w:autoRedefine/>
    <w:qFormat/>
    <w:uiPriority w:val="0"/>
    <w:rPr>
      <w:rFonts w:ascii="宋体" w:hAnsi="Courier New"/>
    </w:rPr>
  </w:style>
  <w:style w:type="paragraph" w:styleId="9">
    <w:name w:val="Balloon Text"/>
    <w:basedOn w:val="1"/>
    <w:link w:val="27"/>
    <w:autoRedefine/>
    <w:qFormat/>
    <w:uiPriority w:val="99"/>
    <w:pPr>
      <w:spacing w:line="240" w:lineRule="auto"/>
    </w:pPr>
    <w:rPr>
      <w:sz w:val="18"/>
      <w:szCs w:val="18"/>
    </w:rPr>
  </w:style>
  <w:style w:type="paragraph" w:styleId="10">
    <w:name w:val="footer"/>
    <w:basedOn w:val="1"/>
    <w:autoRedefine/>
    <w:qFormat/>
    <w:uiPriority w:val="0"/>
    <w:pPr>
      <w:tabs>
        <w:tab w:val="center" w:pos="4153"/>
        <w:tab w:val="right" w:pos="8306"/>
      </w:tabs>
      <w:overflowPunct w:val="0"/>
      <w:autoSpaceDE w:val="0"/>
      <w:autoSpaceDN w:val="0"/>
      <w:adjustRightInd w:val="0"/>
      <w:textAlignment w:val="baseline"/>
    </w:pPr>
    <w:rPr>
      <w:sz w:val="20"/>
      <w:szCs w:val="20"/>
    </w:rPr>
  </w:style>
  <w:style w:type="paragraph" w:styleId="11">
    <w:name w:val="header"/>
    <w:basedOn w:val="1"/>
    <w:autoRedefine/>
    <w:qFormat/>
    <w:uiPriority w:val="0"/>
    <w:pPr>
      <w:tabs>
        <w:tab w:val="center" w:pos="4153"/>
        <w:tab w:val="right" w:pos="8306"/>
      </w:tabs>
      <w:overflowPunct w:val="0"/>
      <w:autoSpaceDE w:val="0"/>
      <w:autoSpaceDN w:val="0"/>
      <w:adjustRightInd w:val="0"/>
      <w:textAlignment w:val="baseline"/>
    </w:pPr>
    <w:rPr>
      <w:sz w:val="20"/>
      <w:szCs w:val="20"/>
    </w:rPr>
  </w:style>
  <w:style w:type="paragraph" w:styleId="12">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4">
    <w:name w:val="Table Grid"/>
    <w:basedOn w:val="13"/>
    <w:autoRedefine/>
    <w:qFormat/>
    <w:uiPriority w:val="99"/>
    <w:pPr>
      <w:widowControl w:val="0"/>
      <w:spacing w:line="240" w:lineRule="atLeast"/>
      <w:jc w:val="both"/>
    </w:pPr>
    <w:rPr>
      <w:rFonts w:eastAsia="方正仿宋_GBK"/>
      <w:sz w:val="32"/>
      <w:szCs w:val="3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autoRedefine/>
    <w:qFormat/>
    <w:uiPriority w:val="22"/>
    <w:rPr>
      <w:b/>
    </w:rPr>
  </w:style>
  <w:style w:type="character" w:styleId="17">
    <w:name w:val="page number"/>
    <w:basedOn w:val="15"/>
    <w:autoRedefine/>
    <w:qFormat/>
    <w:uiPriority w:val="0"/>
  </w:style>
  <w:style w:type="character" w:styleId="18">
    <w:name w:val="line number"/>
    <w:basedOn w:val="15"/>
    <w:autoRedefine/>
    <w:qFormat/>
    <w:uiPriority w:val="0"/>
  </w:style>
  <w:style w:type="character" w:styleId="19">
    <w:name w:val="Hyperlink"/>
    <w:autoRedefine/>
    <w:qFormat/>
    <w:uiPriority w:val="0"/>
    <w:rPr>
      <w:rFonts w:ascii="Tahoma" w:hAnsi="Tahoma" w:eastAsia="宋体"/>
      <w:color w:val="0000FF"/>
      <w:sz w:val="24"/>
      <w:szCs w:val="24"/>
      <w:u w:val="single"/>
    </w:rPr>
  </w:style>
  <w:style w:type="character" w:styleId="20">
    <w:name w:val="annotation reference"/>
    <w:basedOn w:val="15"/>
    <w:autoRedefine/>
    <w:qFormat/>
    <w:uiPriority w:val="99"/>
    <w:rPr>
      <w:sz w:val="21"/>
      <w:szCs w:val="21"/>
    </w:rPr>
  </w:style>
  <w:style w:type="paragraph" w:customStyle="1" w:styleId="21">
    <w:name w:val="样式1"/>
    <w:basedOn w:val="2"/>
    <w:autoRedefine/>
    <w:qFormat/>
    <w:uiPriority w:val="0"/>
    <w:rPr>
      <w:rFonts w:ascii="黑体" w:hAnsi="黑体"/>
      <w:sz w:val="32"/>
    </w:rPr>
  </w:style>
  <w:style w:type="paragraph" w:customStyle="1" w:styleId="22">
    <w:name w:val="左对齐正文"/>
    <w:autoRedefine/>
    <w:qFormat/>
    <w:uiPriority w:val="99"/>
    <w:rPr>
      <w:rFonts w:ascii="Calibri" w:hAnsi="Calibri" w:eastAsia="仿宋_GB2312" w:cs="Calibri"/>
      <w:kern w:val="2"/>
      <w:sz w:val="32"/>
      <w:szCs w:val="32"/>
      <w:lang w:val="en-US" w:eastAsia="zh-CN" w:bidi="ar-SA"/>
    </w:rPr>
  </w:style>
  <w:style w:type="paragraph" w:customStyle="1" w:styleId="23">
    <w:name w:val="无间隔1"/>
    <w:next w:val="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空2字"/>
    <w:basedOn w:val="22"/>
    <w:autoRedefine/>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25">
    <w:name w:val="Body text|1"/>
    <w:basedOn w:val="1"/>
    <w:autoRedefine/>
    <w:qFormat/>
    <w:uiPriority w:val="0"/>
    <w:pPr>
      <w:spacing w:line="444" w:lineRule="auto"/>
      <w:ind w:firstLine="400"/>
    </w:pPr>
    <w:rPr>
      <w:rFonts w:ascii="宋体" w:hAnsi="宋体" w:cs="宋体"/>
      <w:sz w:val="28"/>
      <w:szCs w:val="28"/>
      <w:lang w:val="zh-TW" w:eastAsia="zh-TW" w:bidi="zh-TW"/>
    </w:rPr>
  </w:style>
  <w:style w:type="paragraph" w:customStyle="1" w:styleId="26">
    <w:name w:val="Char Char Char Char"/>
    <w:basedOn w:val="3"/>
    <w:autoRedefine/>
    <w:qFormat/>
    <w:uiPriority w:val="0"/>
    <w:pPr>
      <w:adjustRightInd w:val="0"/>
      <w:snapToGrid w:val="0"/>
      <w:spacing w:line="360" w:lineRule="auto"/>
    </w:pPr>
    <w:rPr>
      <w:rFonts w:ascii="Tahoma" w:hAnsi="Tahoma" w:eastAsia="宋体"/>
      <w:sz w:val="24"/>
      <w:szCs w:val="24"/>
    </w:rPr>
  </w:style>
  <w:style w:type="character" w:customStyle="1" w:styleId="27">
    <w:name w:val="批注框文本 Char"/>
    <w:link w:val="9"/>
    <w:autoRedefine/>
    <w:qFormat/>
    <w:uiPriority w:val="99"/>
    <w:rPr>
      <w:rFonts w:ascii="Tahoma" w:hAnsi="Tahoma" w:eastAsia="仿宋_GB2312"/>
      <w:spacing w:val="-6"/>
      <w:kern w:val="2"/>
      <w:sz w:val="18"/>
      <w:szCs w:val="18"/>
    </w:rPr>
  </w:style>
  <w:style w:type="character" w:customStyle="1" w:styleId="28">
    <w:name w:val="正文文本 Char"/>
    <w:basedOn w:val="15"/>
    <w:link w:val="5"/>
    <w:autoRedefine/>
    <w:qFormat/>
    <w:uiPriority w:val="99"/>
    <w:rPr>
      <w:rFonts w:ascii="Calibri" w:hAnsi="Calibri" w:eastAsia="仿宋_GB2312" w:cs="宋体"/>
      <w:kern w:val="2"/>
      <w:sz w:val="32"/>
      <w:szCs w:val="22"/>
    </w:rPr>
  </w:style>
  <w:style w:type="character" w:customStyle="1" w:styleId="29">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blank offic</Template>
  <Pages>3</Pages>
  <Words>1840</Words>
  <Characters>1859</Characters>
  <Lines>0</Lines>
  <Paragraphs>29</Paragraphs>
  <TotalTime>15</TotalTime>
  <ScaleCrop>false</ScaleCrop>
  <LinksUpToDate>false</LinksUpToDate>
  <CharactersWithSpaces>2019</CharactersWithSpaces>
  <Application>WPS Office_12.1.2.22227_F1E327BC-269C-435d-A152-05C5408002CA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2021-06-26T00:34:00Z</dcterms:created>
  <dc:creator>byh</dc:creator>
  <cp:lastModifiedBy>whc</cp:lastModifiedBy>
  <cp:lastPrinted>2021-06-26T01:13:00Z</cp:lastPrinted>
  <dcterms:modified xsi:type="dcterms:W3CDTF">2026-08-03T10:24:56Z</dcterms:modified>
  <dc:title>北京市企业诚信创建工作管理办法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2052-12.1.2.22227</vt:lpwstr>
  </property>
  <property fmtid="{D5CDD505-2E9C-101B-9397-08002B2CF9AE}" pid="3" name="ICV">
    <vt:lpwstr>18B3FFAAE1B3DCD3CDFB6F6A471160B1_43</vt:lpwstr>
  </property>
  <property fmtid="{D5CDD505-2E9C-101B-9397-08002B2CF9AE}" pid="4" name="KSOSaveFontToCloudKey">
    <vt:lpwstr>928507286_btnclosed</vt:lpwstr>
  </property>
  <property fmtid="{D5CDD505-2E9C-101B-9397-08002B2CF9AE}" pid="5" name="KSOTemplateDocerSaveRecord">
    <vt:lpwstr>eyJoZGlkIjoiNDM1ZTJkMmM2MTljY2Y2NjhhZmFhNjdjMDBiZGRmZDAiLCJ1c2VySWQiOiI0MTQ0NTg2MjQifQ==</vt:lpwstr>
  </property>
</Properties>
</file>